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A158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14:paraId="36E6BB55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D8A37" w14:textId="0E7DEB80" w:rsidR="00477FA1" w:rsidRPr="006A55B4" w:rsidRDefault="00477FA1" w:rsidP="00477FA1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55B4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  проведении</w:t>
      </w:r>
      <w:proofErr w:type="gramEnd"/>
      <w:r w:rsidRPr="006A55B4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 общественного  обсуждения  проекта </w:t>
      </w:r>
      <w:r w:rsidRPr="00477FA1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46 «Об утверждении формы проверочного листа (списка контрольных вопросов), применяемой  при осуществлении муниципального контроля на автомобильном транспорте  и в дорожном хозяйстве»</w:t>
      </w:r>
    </w:p>
    <w:p w14:paraId="389C2DC2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9433C8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Настоящим Администрация Журавского сельского поселения Еланского муниципального района Волгоградской области</w:t>
      </w:r>
    </w:p>
    <w:p w14:paraId="0293645D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7DFC0E" w14:textId="538A60CC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уведомляет  о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проведении общественного обсуждения проекта</w:t>
      </w:r>
      <w:r w:rsidRPr="00477FA1">
        <w:rPr>
          <w:rFonts w:ascii="Times New Roman" w:eastAsia="Times New Roman" w:hAnsi="Times New Roman"/>
          <w:sz w:val="24"/>
          <w:szCs w:val="24"/>
          <w:lang w:eastAsia="ru-RU"/>
        </w:rPr>
        <w:t xml:space="preserve"> 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46 «Об утверждении формы проверочного листа (списка контрольных вопросов), применяемой  при осуществлении муниципального контроля на автомобильном транспорте  и в дорожном хозяйстве»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, а также о приеме предложений от участников общественных обсуждений.</w:t>
      </w:r>
    </w:p>
    <w:p w14:paraId="5B3B8EBC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Сроки приема предложений: с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октября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г. по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" октября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16DFB790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Предложения принимаются по почтовому адресу: 403702, Волгоградская область Еланский район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с.Журавка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ул.Новосельская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д.90 </w:t>
      </w: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а,  а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по адресу электронной почты: </w:t>
      </w:r>
      <w:hyperlink r:id="rId5" w:history="1"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Zhuravka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elan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yandex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1F91CD0E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Контактное лицо </w:t>
      </w:r>
      <w:proofErr w:type="spellStart"/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разработчика:Шкитина</w:t>
      </w:r>
      <w:proofErr w:type="spellEnd"/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Николаевна.</w:t>
      </w:r>
    </w:p>
    <w:p w14:paraId="37745F56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Вид проекта правового акта: Постановление.</w:t>
      </w:r>
    </w:p>
    <w:p w14:paraId="067A4A80" w14:textId="0C7EFD4E" w:rsidR="00477FA1" w:rsidRPr="006A55B4" w:rsidRDefault="00477FA1" w:rsidP="00477FA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Наименование проекта правового акта:</w:t>
      </w:r>
      <w:r w:rsidRPr="00477FA1">
        <w:rPr>
          <w:rFonts w:ascii="Times New Roman" w:eastAsia="Times New Roman" w:hAnsi="Times New Roman"/>
          <w:sz w:val="24"/>
          <w:szCs w:val="24"/>
          <w:lang w:eastAsia="ru-RU"/>
        </w:rPr>
        <w:t xml:space="preserve"> 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46 «Об утверждении формы проверочного листа (списка контрольных вопросов), </w:t>
      </w:r>
      <w:proofErr w:type="gramStart"/>
      <w:r w:rsidRPr="00477FA1">
        <w:rPr>
          <w:rFonts w:ascii="Times New Roman" w:eastAsia="Times New Roman" w:hAnsi="Times New Roman"/>
          <w:sz w:val="24"/>
          <w:szCs w:val="24"/>
          <w:lang w:eastAsia="ru-RU"/>
        </w:rPr>
        <w:t>применяемой  при</w:t>
      </w:r>
      <w:proofErr w:type="gramEnd"/>
      <w:r w:rsidRPr="00477FA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осуществлении муниципального контроля на автомобильном транспорте  и в дорожном хозяйстве»</w:t>
      </w:r>
      <w:r w:rsidRPr="006A55B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C88C554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06DD2A" w14:textId="411D051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Уведомление   о   проведении   общественного  обсуждения, 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77FA1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46 «Об утверждении формы проверочного листа (списка контрольных вопросов), применяемой  при осуществлении муниципального контроля на автомобильном транспорте  и в дорожном хозяйстве»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, форма согласия  на обработку персональных данных участника общественного обсуждения, являющегося   физическим   лицом,  а  также  иные  материалы  размещены  на официальном   сайте разработчика   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информационно-телекоммуникационной сети Интернет   </w:t>
      </w:r>
      <w:hyperlink r:id="rId6" w:history="1"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zhuravka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sp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/</w:t>
        </w:r>
      </w:hyperlink>
    </w:p>
    <w:p w14:paraId="105F7033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14:paraId="38600322" w14:textId="77777777" w:rsidR="00477FA1" w:rsidRPr="006A55B4" w:rsidRDefault="00477FA1" w:rsidP="0047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Дата составления уведомления: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6650871" w14:textId="77777777" w:rsidR="00477FA1" w:rsidRPr="006A55B4" w:rsidRDefault="00477FA1" w:rsidP="00477F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477FA1" w:rsidRPr="006A55B4" w14:paraId="3A1A8CB1" w14:textId="77777777" w:rsidTr="00C35867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7D01AFC3" w14:textId="77777777" w:rsidR="00477FA1" w:rsidRPr="006A55B4" w:rsidRDefault="00477FA1" w:rsidP="00C358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C0CE71" w14:textId="77777777" w:rsidR="00477FA1" w:rsidRPr="006A55B4" w:rsidRDefault="00477FA1" w:rsidP="00C3586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33BC8F9B" w14:textId="77777777" w:rsidR="00477FA1" w:rsidRPr="006A55B4" w:rsidRDefault="00477FA1" w:rsidP="00C3586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3DDFCE1" w14:textId="77777777" w:rsidR="00477FA1" w:rsidRPr="006A55B4" w:rsidRDefault="00477FA1" w:rsidP="00C3586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63B4031" w14:textId="77777777" w:rsidR="00477FA1" w:rsidRPr="006A55B4" w:rsidRDefault="00477FA1" w:rsidP="00C3586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7942391" w14:textId="77777777" w:rsidR="00477FA1" w:rsidRPr="006A55B4" w:rsidRDefault="00477FA1" w:rsidP="00477F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Журавского сельского поселения  </w:t>
      </w:r>
    </w:p>
    <w:p w14:paraId="79252D2A" w14:textId="77777777" w:rsidR="00477FA1" w:rsidRPr="006A55B4" w:rsidRDefault="00477FA1" w:rsidP="00477F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Еланского муниципального района </w:t>
      </w:r>
    </w:p>
    <w:p w14:paraId="2242AD01" w14:textId="77777777" w:rsidR="00477FA1" w:rsidRPr="006A55B4" w:rsidRDefault="00477FA1" w:rsidP="00477F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Волгоградской </w:t>
      </w: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области:   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И.Н.Шкитина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4731CB2" w14:textId="77777777" w:rsidR="00477FA1" w:rsidRDefault="00477FA1" w:rsidP="00A044F6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28CC622" w14:textId="77777777" w:rsidR="00477FA1" w:rsidRDefault="00477FA1" w:rsidP="00A044F6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2D30E22" w14:textId="77777777" w:rsidR="00477FA1" w:rsidRDefault="00477FA1" w:rsidP="00A044F6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40A0A2E" w14:textId="77777777" w:rsidR="00477FA1" w:rsidRDefault="00477FA1" w:rsidP="00477FA1">
      <w:pPr>
        <w:spacing w:before="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1792AEC2" w14:textId="77777777" w:rsidR="00477FA1" w:rsidRDefault="00477FA1" w:rsidP="00477FA1">
      <w:pPr>
        <w:spacing w:before="20" w:line="240" w:lineRule="auto"/>
        <w:rPr>
          <w:rFonts w:ascii="Arial" w:hAnsi="Arial" w:cs="Arial"/>
          <w:b/>
          <w:sz w:val="24"/>
          <w:szCs w:val="24"/>
        </w:rPr>
      </w:pPr>
    </w:p>
    <w:p w14:paraId="1B2CE5BC" w14:textId="183007B3" w:rsidR="00603BD9" w:rsidRPr="00603BD9" w:rsidRDefault="00603BD9" w:rsidP="0006102D">
      <w:pPr>
        <w:spacing w:before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3BD9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       </w:t>
      </w:r>
      <w:r w:rsidR="005D7A6C">
        <w:rPr>
          <w:rFonts w:ascii="Arial" w:hAnsi="Arial" w:cs="Arial"/>
          <w:b/>
          <w:sz w:val="24"/>
          <w:szCs w:val="24"/>
        </w:rPr>
        <w:t>Журавского</w:t>
      </w:r>
      <w:r w:rsidRPr="00603BD9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</w:t>
      </w:r>
      <w:r w:rsidRPr="00603BD9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247624DB" w14:textId="77777777" w:rsidR="00603BD9" w:rsidRPr="00603BD9" w:rsidRDefault="00603BD9" w:rsidP="00603BD9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ПОСТАНОВЛЕНИЕ</w:t>
      </w:r>
    </w:p>
    <w:p w14:paraId="6370AAF1" w14:textId="2DBBA22C" w:rsidR="00603BD9" w:rsidRPr="00603BD9" w:rsidRDefault="00603BD9" w:rsidP="00603BD9">
      <w:pPr>
        <w:spacing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</w:t>
      </w:r>
      <w:r w:rsidR="00A044F6">
        <w:rPr>
          <w:rFonts w:ascii="Arial" w:hAnsi="Arial" w:cs="Arial"/>
          <w:sz w:val="24"/>
          <w:szCs w:val="24"/>
        </w:rPr>
        <w:t xml:space="preserve">  </w:t>
      </w:r>
      <w:r w:rsidR="0006102D">
        <w:rPr>
          <w:rFonts w:ascii="Arial" w:hAnsi="Arial" w:cs="Arial"/>
          <w:sz w:val="24"/>
          <w:szCs w:val="24"/>
        </w:rPr>
        <w:t>10</w:t>
      </w:r>
      <w:r w:rsidR="00F56DF9">
        <w:rPr>
          <w:rFonts w:ascii="Arial" w:hAnsi="Arial" w:cs="Arial"/>
          <w:sz w:val="24"/>
          <w:szCs w:val="24"/>
        </w:rPr>
        <w:t>.</w:t>
      </w:r>
      <w:r w:rsidR="0006102D">
        <w:rPr>
          <w:rFonts w:ascii="Arial" w:hAnsi="Arial" w:cs="Arial"/>
          <w:sz w:val="24"/>
          <w:szCs w:val="24"/>
        </w:rPr>
        <w:t>02</w:t>
      </w:r>
      <w:r w:rsidR="00F56DF9">
        <w:rPr>
          <w:rFonts w:ascii="Arial" w:hAnsi="Arial" w:cs="Arial"/>
          <w:sz w:val="24"/>
          <w:szCs w:val="24"/>
        </w:rPr>
        <w:t>.</w:t>
      </w:r>
      <w:r w:rsidRPr="00603BD9">
        <w:rPr>
          <w:rFonts w:ascii="Arial" w:hAnsi="Arial" w:cs="Arial"/>
          <w:sz w:val="24"/>
          <w:szCs w:val="24"/>
        </w:rPr>
        <w:t>202</w:t>
      </w:r>
      <w:r w:rsidR="00A044F6">
        <w:rPr>
          <w:rFonts w:ascii="Arial" w:hAnsi="Arial" w:cs="Arial"/>
          <w:sz w:val="24"/>
          <w:szCs w:val="24"/>
        </w:rPr>
        <w:t>2</w:t>
      </w:r>
      <w:r w:rsidRPr="00603BD9">
        <w:rPr>
          <w:rFonts w:ascii="Arial" w:hAnsi="Arial" w:cs="Arial"/>
          <w:sz w:val="24"/>
          <w:szCs w:val="24"/>
        </w:rPr>
        <w:t xml:space="preserve"> года                                      </w:t>
      </w:r>
      <w:r w:rsidR="00BA0CE2">
        <w:rPr>
          <w:rFonts w:ascii="Arial" w:hAnsi="Arial" w:cs="Arial"/>
          <w:sz w:val="24"/>
          <w:szCs w:val="24"/>
        </w:rPr>
        <w:t xml:space="preserve">         </w:t>
      </w:r>
      <w:r w:rsidRPr="00603BD9">
        <w:rPr>
          <w:rFonts w:ascii="Arial" w:hAnsi="Arial" w:cs="Arial"/>
          <w:sz w:val="24"/>
          <w:szCs w:val="24"/>
        </w:rPr>
        <w:t>№</w:t>
      </w:r>
      <w:r w:rsidR="00F56DF9">
        <w:rPr>
          <w:rFonts w:ascii="Arial" w:hAnsi="Arial" w:cs="Arial"/>
          <w:sz w:val="24"/>
          <w:szCs w:val="24"/>
        </w:rPr>
        <w:t xml:space="preserve"> </w:t>
      </w:r>
      <w:r w:rsidR="0006102D">
        <w:rPr>
          <w:rFonts w:ascii="Arial" w:hAnsi="Arial" w:cs="Arial"/>
          <w:sz w:val="24"/>
          <w:szCs w:val="24"/>
        </w:rPr>
        <w:t>10</w:t>
      </w:r>
    </w:p>
    <w:p w14:paraId="479710E2" w14:textId="77777777" w:rsidR="005D7A6C" w:rsidRDefault="005D7A6C" w:rsidP="005D7A6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45AC108" w14:textId="3FAF037E" w:rsidR="00603BD9" w:rsidRPr="00B87695" w:rsidRDefault="00BB559F" w:rsidP="005D7A6C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Hlk95127147"/>
      <w:r w:rsidRPr="00BB559F">
        <w:rPr>
          <w:rFonts w:ascii="Times New Roman" w:hAnsi="Times New Roman"/>
          <w:sz w:val="28"/>
          <w:szCs w:val="28"/>
        </w:rPr>
        <w:t xml:space="preserve"> </w:t>
      </w:r>
      <w:r w:rsidR="00B87695" w:rsidRPr="00B87695">
        <w:rPr>
          <w:rFonts w:ascii="Arial" w:hAnsi="Arial" w:cs="Arial"/>
          <w:sz w:val="24"/>
          <w:szCs w:val="24"/>
        </w:rPr>
        <w:t xml:space="preserve">О </w:t>
      </w:r>
      <w:bookmarkStart w:id="1" w:name="_Hlk94100945"/>
      <w:r w:rsidR="00B87695" w:rsidRPr="00B87695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</w:t>
      </w:r>
      <w:r w:rsidR="005D7A6C">
        <w:rPr>
          <w:rFonts w:ascii="Arial" w:hAnsi="Arial" w:cs="Arial"/>
          <w:sz w:val="24"/>
          <w:szCs w:val="24"/>
        </w:rPr>
        <w:t>Журавского</w:t>
      </w:r>
      <w:r w:rsidR="00B87695" w:rsidRPr="00B87695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5D7A6C">
        <w:rPr>
          <w:rFonts w:ascii="Arial" w:hAnsi="Arial" w:cs="Arial"/>
          <w:sz w:val="24"/>
          <w:szCs w:val="24"/>
        </w:rPr>
        <w:t>2</w:t>
      </w:r>
      <w:r w:rsidR="00B87695" w:rsidRPr="00B87695">
        <w:rPr>
          <w:rFonts w:ascii="Arial" w:hAnsi="Arial" w:cs="Arial"/>
          <w:sz w:val="24"/>
          <w:szCs w:val="24"/>
        </w:rPr>
        <w:t xml:space="preserve">.09.2021г. № </w:t>
      </w:r>
      <w:r w:rsidR="005D7A6C">
        <w:rPr>
          <w:rFonts w:ascii="Arial" w:hAnsi="Arial" w:cs="Arial"/>
          <w:sz w:val="24"/>
          <w:szCs w:val="24"/>
        </w:rPr>
        <w:t>46</w:t>
      </w:r>
      <w:r w:rsidR="00B87695" w:rsidRPr="00B87695">
        <w:rPr>
          <w:rFonts w:ascii="Arial" w:hAnsi="Arial" w:cs="Arial"/>
          <w:sz w:val="24"/>
          <w:szCs w:val="24"/>
        </w:rPr>
        <w:t xml:space="preserve"> «</w:t>
      </w:r>
      <w:r w:rsidRPr="00B87695">
        <w:rPr>
          <w:rFonts w:ascii="Arial" w:hAnsi="Arial" w:cs="Arial"/>
          <w:sz w:val="24"/>
          <w:szCs w:val="24"/>
        </w:rPr>
        <w:t>Об утверждении формы проверочного листа</w:t>
      </w:r>
      <w:r w:rsidR="00F56DF9" w:rsidRPr="00B87695">
        <w:rPr>
          <w:rFonts w:ascii="Arial" w:hAnsi="Arial" w:cs="Arial"/>
          <w:sz w:val="24"/>
          <w:szCs w:val="24"/>
        </w:rPr>
        <w:t xml:space="preserve"> </w:t>
      </w:r>
      <w:r w:rsidRPr="00B87695">
        <w:rPr>
          <w:rFonts w:ascii="Arial" w:hAnsi="Arial" w:cs="Arial"/>
          <w:sz w:val="24"/>
          <w:szCs w:val="24"/>
        </w:rPr>
        <w:t xml:space="preserve">(списка контрольных вопросов), </w:t>
      </w:r>
      <w:proofErr w:type="gramStart"/>
      <w:r w:rsidRPr="00B87695">
        <w:rPr>
          <w:rFonts w:ascii="Arial" w:hAnsi="Arial" w:cs="Arial"/>
          <w:sz w:val="24"/>
          <w:szCs w:val="24"/>
        </w:rPr>
        <w:t>применяемой  при</w:t>
      </w:r>
      <w:proofErr w:type="gramEnd"/>
      <w:r w:rsidRPr="00B87695">
        <w:rPr>
          <w:rFonts w:ascii="Arial" w:hAnsi="Arial" w:cs="Arial"/>
          <w:sz w:val="24"/>
          <w:szCs w:val="24"/>
        </w:rPr>
        <w:t xml:space="preserve"> осуществлении муниципального контроля на</w:t>
      </w:r>
      <w:r w:rsidR="00B87695">
        <w:rPr>
          <w:rFonts w:ascii="Arial" w:hAnsi="Arial" w:cs="Arial"/>
          <w:sz w:val="24"/>
          <w:szCs w:val="24"/>
        </w:rPr>
        <w:t xml:space="preserve"> </w:t>
      </w:r>
      <w:r w:rsidRPr="00B87695">
        <w:rPr>
          <w:rFonts w:ascii="Arial" w:hAnsi="Arial" w:cs="Arial"/>
          <w:sz w:val="24"/>
          <w:szCs w:val="24"/>
        </w:rPr>
        <w:t>автомобильном транспорте  и в дорожном хозяйстве</w:t>
      </w:r>
      <w:r w:rsidR="00B87695" w:rsidRPr="00B87695">
        <w:rPr>
          <w:rFonts w:ascii="Arial" w:hAnsi="Arial" w:cs="Arial"/>
          <w:sz w:val="24"/>
          <w:szCs w:val="24"/>
        </w:rPr>
        <w:t>»</w:t>
      </w:r>
      <w:bookmarkEnd w:id="0"/>
      <w:r w:rsidRPr="00B87695">
        <w:rPr>
          <w:rFonts w:ascii="Arial" w:hAnsi="Arial" w:cs="Arial"/>
          <w:sz w:val="24"/>
          <w:szCs w:val="24"/>
        </w:rPr>
        <w:t>.</w:t>
      </w:r>
      <w:bookmarkEnd w:id="1"/>
    </w:p>
    <w:p w14:paraId="1851681F" w14:textId="77777777" w:rsidR="005D7A6C" w:rsidRDefault="00603BD9" w:rsidP="00F56DF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</w:t>
      </w:r>
    </w:p>
    <w:p w14:paraId="58AC35CF" w14:textId="096F926F" w:rsidR="00603BD9" w:rsidRPr="00B87695" w:rsidRDefault="00603BD9" w:rsidP="00F56DF9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03BD9">
        <w:rPr>
          <w:rFonts w:ascii="Arial" w:hAnsi="Arial" w:cs="Arial"/>
          <w:sz w:val="24"/>
          <w:szCs w:val="24"/>
        </w:rPr>
        <w:t xml:space="preserve">   Во исполнение Федерального закона от 31 июля 2020 г. № 248-ФЗ </w:t>
      </w:r>
      <w:r w:rsidRPr="00603BD9">
        <w:rPr>
          <w:rFonts w:ascii="Arial" w:hAnsi="Arial" w:cs="Arial"/>
          <w:sz w:val="24"/>
          <w:szCs w:val="24"/>
        </w:rPr>
        <w:br/>
        <w:t xml:space="preserve">"О государственном контроле (надзоре) и муниципальном контроле </w:t>
      </w:r>
      <w:r w:rsidRPr="00603BD9">
        <w:rPr>
          <w:rFonts w:ascii="Arial" w:hAnsi="Arial" w:cs="Arial"/>
          <w:sz w:val="24"/>
          <w:szCs w:val="24"/>
        </w:rPr>
        <w:br/>
        <w:t xml:space="preserve">в Российской Федерации", Федерального закона от 8 ноября 2007 года </w:t>
      </w:r>
      <w:r w:rsidRPr="00603BD9">
        <w:rPr>
          <w:rFonts w:ascii="Arial" w:hAnsi="Arial" w:cs="Arial"/>
          <w:sz w:val="24"/>
          <w:szCs w:val="24"/>
        </w:rPr>
        <w:br/>
        <w:t xml:space="preserve">№ 257-ФЗ "Об автомобильных дорогах и о дорожной деятельности </w:t>
      </w:r>
      <w:r w:rsidRPr="00603BD9">
        <w:rPr>
          <w:rFonts w:ascii="Arial" w:hAnsi="Arial" w:cs="Arial"/>
          <w:sz w:val="24"/>
          <w:szCs w:val="24"/>
        </w:rPr>
        <w:br/>
        <w:t>в Российской Федерации и о внесении изменений в отдельные законодательные акты Российской Федерации"</w:t>
      </w:r>
      <w:r w:rsidR="00B87695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B87695" w:rsidRPr="005D7A6C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="00B87695" w:rsidRPr="00B87695">
        <w:rPr>
          <w:rFonts w:ascii="Arial" w:hAnsi="Arial" w:cs="Arial"/>
          <w:sz w:val="24"/>
          <w:szCs w:val="24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Pr="00B87695">
        <w:rPr>
          <w:rFonts w:ascii="Arial" w:hAnsi="Arial" w:cs="Arial"/>
          <w:sz w:val="24"/>
          <w:szCs w:val="24"/>
        </w:rPr>
        <w:t xml:space="preserve">, Администрация </w:t>
      </w:r>
      <w:r w:rsidR="005D7A6C">
        <w:rPr>
          <w:rFonts w:ascii="Arial" w:hAnsi="Arial" w:cs="Arial"/>
          <w:sz w:val="24"/>
          <w:szCs w:val="24"/>
        </w:rPr>
        <w:t>Журавского</w:t>
      </w:r>
      <w:r w:rsidRPr="00B87695">
        <w:rPr>
          <w:rFonts w:ascii="Arial" w:hAnsi="Arial" w:cs="Arial"/>
          <w:sz w:val="24"/>
          <w:szCs w:val="24"/>
        </w:rPr>
        <w:t xml:space="preserve"> сельского поселения</w:t>
      </w:r>
      <w:r w:rsidR="00B87695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</w:t>
      </w:r>
    </w:p>
    <w:p w14:paraId="6199213C" w14:textId="77777777" w:rsidR="00603BD9" w:rsidRPr="00603BD9" w:rsidRDefault="00603BD9" w:rsidP="00603BD9">
      <w:pPr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>ПОСТАНОВЛЯЕТ</w:t>
      </w:r>
      <w:r w:rsidR="00582E43">
        <w:rPr>
          <w:rFonts w:ascii="Arial" w:hAnsi="Arial" w:cs="Arial"/>
          <w:sz w:val="24"/>
          <w:szCs w:val="24"/>
        </w:rPr>
        <w:t>:</w:t>
      </w:r>
    </w:p>
    <w:p w14:paraId="274417DF" w14:textId="291C4469" w:rsidR="00B87695" w:rsidRDefault="00603BD9" w:rsidP="0002452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B87695">
        <w:rPr>
          <w:rFonts w:ascii="Arial" w:hAnsi="Arial" w:cs="Arial"/>
          <w:sz w:val="24"/>
          <w:szCs w:val="24"/>
        </w:rPr>
        <w:t>В</w:t>
      </w:r>
      <w:r w:rsidR="00B87695" w:rsidRPr="00B87695">
        <w:rPr>
          <w:rFonts w:ascii="Arial" w:hAnsi="Arial" w:cs="Arial"/>
          <w:sz w:val="24"/>
          <w:szCs w:val="24"/>
        </w:rPr>
        <w:t>нес</w:t>
      </w:r>
      <w:r w:rsidR="00B87695">
        <w:rPr>
          <w:rFonts w:ascii="Arial" w:hAnsi="Arial" w:cs="Arial"/>
          <w:sz w:val="24"/>
          <w:szCs w:val="24"/>
        </w:rPr>
        <w:t>ти</w:t>
      </w:r>
      <w:r w:rsidR="00B87695" w:rsidRPr="00B87695">
        <w:rPr>
          <w:rFonts w:ascii="Arial" w:hAnsi="Arial" w:cs="Arial"/>
          <w:sz w:val="24"/>
          <w:szCs w:val="24"/>
        </w:rPr>
        <w:t>в</w:t>
      </w:r>
      <w:proofErr w:type="spellEnd"/>
      <w:r w:rsidR="00B87695" w:rsidRPr="00B87695"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r w:rsidR="005D7A6C">
        <w:rPr>
          <w:rFonts w:ascii="Arial" w:hAnsi="Arial" w:cs="Arial"/>
          <w:sz w:val="24"/>
          <w:szCs w:val="24"/>
        </w:rPr>
        <w:t>Журавского</w:t>
      </w:r>
      <w:r w:rsidR="00B87695" w:rsidRPr="00B87695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5D7A6C">
        <w:rPr>
          <w:rFonts w:ascii="Arial" w:hAnsi="Arial" w:cs="Arial"/>
          <w:sz w:val="24"/>
          <w:szCs w:val="24"/>
        </w:rPr>
        <w:t>2</w:t>
      </w:r>
      <w:r w:rsidR="00B87695" w:rsidRPr="00B87695">
        <w:rPr>
          <w:rFonts w:ascii="Arial" w:hAnsi="Arial" w:cs="Arial"/>
          <w:sz w:val="24"/>
          <w:szCs w:val="24"/>
        </w:rPr>
        <w:t xml:space="preserve">.09.2021г. № </w:t>
      </w:r>
      <w:r w:rsidR="005D7A6C">
        <w:rPr>
          <w:rFonts w:ascii="Arial" w:hAnsi="Arial" w:cs="Arial"/>
          <w:sz w:val="24"/>
          <w:szCs w:val="24"/>
        </w:rPr>
        <w:t>46</w:t>
      </w:r>
      <w:r w:rsidR="00B87695" w:rsidRPr="00B87695">
        <w:rPr>
          <w:rFonts w:ascii="Arial" w:hAnsi="Arial" w:cs="Arial"/>
          <w:sz w:val="24"/>
          <w:szCs w:val="24"/>
        </w:rPr>
        <w:t xml:space="preserve"> «Об утверждении формы проверочного листа (списка контрольных вопросов), </w:t>
      </w:r>
      <w:proofErr w:type="gramStart"/>
      <w:r w:rsidR="00B87695" w:rsidRPr="00B87695">
        <w:rPr>
          <w:rFonts w:ascii="Arial" w:hAnsi="Arial" w:cs="Arial"/>
          <w:sz w:val="24"/>
          <w:szCs w:val="24"/>
        </w:rPr>
        <w:t>применяемой  при</w:t>
      </w:r>
      <w:proofErr w:type="gramEnd"/>
      <w:r w:rsidR="00B87695" w:rsidRPr="00B87695">
        <w:rPr>
          <w:rFonts w:ascii="Arial" w:hAnsi="Arial" w:cs="Arial"/>
          <w:sz w:val="24"/>
          <w:szCs w:val="24"/>
        </w:rPr>
        <w:t xml:space="preserve"> осуществлении муниципального контроля на автомобильном транспорте  и в дорожном хозяйстве»</w:t>
      </w:r>
      <w:r w:rsidR="00B87695">
        <w:rPr>
          <w:rFonts w:ascii="Arial" w:hAnsi="Arial" w:cs="Arial"/>
          <w:sz w:val="24"/>
          <w:szCs w:val="24"/>
        </w:rPr>
        <w:t xml:space="preserve"> </w:t>
      </w:r>
      <w:r w:rsidR="0002452A">
        <w:rPr>
          <w:rFonts w:ascii="Arial" w:hAnsi="Arial" w:cs="Arial"/>
          <w:sz w:val="24"/>
          <w:szCs w:val="24"/>
        </w:rPr>
        <w:t xml:space="preserve">(далее – Постановление) </w:t>
      </w:r>
      <w:r w:rsidR="00B87695">
        <w:rPr>
          <w:rFonts w:ascii="Arial" w:hAnsi="Arial" w:cs="Arial"/>
          <w:sz w:val="24"/>
          <w:szCs w:val="24"/>
        </w:rPr>
        <w:t>следующие изменения:</w:t>
      </w:r>
    </w:p>
    <w:p w14:paraId="0ACB7053" w14:textId="77539BFA" w:rsidR="00B87695" w:rsidRDefault="00B87695" w:rsidP="0002452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Приложение № 1 Постановления изложить в новой редакции (Прилагается)</w:t>
      </w:r>
    </w:p>
    <w:p w14:paraId="0192B4FB" w14:textId="15192B77" w:rsidR="00603BD9" w:rsidRPr="0002452A" w:rsidRDefault="00603BD9" w:rsidP="00B87695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52A">
        <w:rPr>
          <w:rFonts w:ascii="Arial" w:hAnsi="Arial" w:cs="Arial"/>
          <w:sz w:val="24"/>
          <w:szCs w:val="24"/>
        </w:rPr>
        <w:t xml:space="preserve">2. Настоящее Постановление вступает в </w:t>
      </w:r>
      <w:proofErr w:type="gramStart"/>
      <w:r w:rsidRPr="0002452A">
        <w:rPr>
          <w:rFonts w:ascii="Arial" w:hAnsi="Arial" w:cs="Arial"/>
          <w:sz w:val="24"/>
          <w:szCs w:val="24"/>
        </w:rPr>
        <w:t>силу  со</w:t>
      </w:r>
      <w:proofErr w:type="gramEnd"/>
      <w:r w:rsidRPr="0002452A">
        <w:rPr>
          <w:rFonts w:ascii="Arial" w:hAnsi="Arial" w:cs="Arial"/>
          <w:sz w:val="24"/>
          <w:szCs w:val="24"/>
        </w:rPr>
        <w:t xml:space="preserve"> дня подписания и подлежит обнародованию.</w:t>
      </w:r>
    </w:p>
    <w:p w14:paraId="7435AF09" w14:textId="77777777" w:rsidR="00603BD9" w:rsidRPr="00603BD9" w:rsidRDefault="00603BD9" w:rsidP="00603BD9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4A88F2C4" w14:textId="77777777" w:rsidR="00603BD9" w:rsidRPr="00603BD9" w:rsidRDefault="00603BD9" w:rsidP="00603BD9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07183EF9" w14:textId="77777777" w:rsidR="005D7A6C" w:rsidRDefault="00603BD9" w:rsidP="005D7A6C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Глава </w:t>
      </w:r>
      <w:r w:rsidR="005D7A6C">
        <w:rPr>
          <w:rFonts w:ascii="Arial" w:hAnsi="Arial" w:cs="Arial"/>
          <w:sz w:val="24"/>
          <w:szCs w:val="24"/>
        </w:rPr>
        <w:t>Журавского</w:t>
      </w:r>
      <w:r w:rsidRPr="00603BD9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</w:t>
      </w:r>
    </w:p>
    <w:p w14:paraId="02D63062" w14:textId="60D6B010" w:rsidR="00603BD9" w:rsidRPr="00603BD9" w:rsidRDefault="00603BD9" w:rsidP="005D7A6C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Еланского муниципального района                                                            Волгоградской области                                         </w:t>
      </w:r>
      <w:r w:rsidR="00F56DF9">
        <w:rPr>
          <w:rFonts w:ascii="Arial" w:hAnsi="Arial" w:cs="Arial"/>
          <w:sz w:val="24"/>
          <w:szCs w:val="24"/>
        </w:rPr>
        <w:t xml:space="preserve">                              </w:t>
      </w:r>
      <w:r w:rsidRPr="00603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A6C">
        <w:rPr>
          <w:rFonts w:ascii="Arial" w:hAnsi="Arial" w:cs="Arial"/>
          <w:sz w:val="24"/>
          <w:szCs w:val="24"/>
        </w:rPr>
        <w:t>И.Н.Шкитина</w:t>
      </w:r>
      <w:proofErr w:type="spellEnd"/>
    </w:p>
    <w:p w14:paraId="6E0AD7A5" w14:textId="77777777" w:rsidR="00603BD9" w:rsidRPr="00603BD9" w:rsidRDefault="00603BD9" w:rsidP="00603BD9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30FFD00D" w14:textId="77777777" w:rsidR="00603BD9" w:rsidRPr="00603BD9" w:rsidRDefault="00603BD9" w:rsidP="00603BD9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0DD5DE9" w14:textId="77777777" w:rsidR="00603BD9" w:rsidRPr="00603BD9" w:rsidRDefault="00603BD9" w:rsidP="00603BD9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7688FA9" w14:textId="77777777" w:rsidR="00603BD9" w:rsidRDefault="00603BD9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lastRenderedPageBreak/>
        <w:t xml:space="preserve">                   </w:t>
      </w:r>
    </w:p>
    <w:p w14:paraId="577B48BD" w14:textId="407405E7" w:rsidR="001058A3" w:rsidRDefault="001058A3" w:rsidP="0002452A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14:paraId="3E135725" w14:textId="77777777" w:rsidR="0002452A" w:rsidRDefault="0002452A" w:rsidP="0002452A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14:paraId="2FA26822" w14:textId="6F76F663" w:rsidR="00603BD9" w:rsidRPr="00603BD9" w:rsidRDefault="00603BD9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                                 Приложение 1</w:t>
      </w:r>
    </w:p>
    <w:p w14:paraId="09A411C7" w14:textId="2AC5749E" w:rsidR="0002452A" w:rsidRDefault="0002452A" w:rsidP="0002452A">
      <w:pPr>
        <w:spacing w:after="0"/>
        <w:jc w:val="right"/>
        <w:rPr>
          <w:rStyle w:val="a6"/>
          <w:rFonts w:ascii="Arial" w:hAnsi="Arial" w:cs="Arial"/>
          <w:b w:val="0"/>
          <w:bCs/>
          <w:sz w:val="20"/>
          <w:szCs w:val="20"/>
        </w:rPr>
      </w:pPr>
      <w:bookmarkStart w:id="2" w:name="sub_1000"/>
      <w:r w:rsidRPr="0002452A">
        <w:rPr>
          <w:rStyle w:val="a6"/>
          <w:rFonts w:ascii="Arial" w:hAnsi="Arial" w:cs="Arial"/>
          <w:b w:val="0"/>
          <w:bCs/>
          <w:sz w:val="20"/>
          <w:szCs w:val="20"/>
        </w:rPr>
        <w:t>Утверждена</w:t>
      </w:r>
      <w:r w:rsidRPr="0002452A">
        <w:rPr>
          <w:rStyle w:val="a6"/>
          <w:rFonts w:ascii="Arial" w:hAnsi="Arial" w:cs="Arial"/>
          <w:b w:val="0"/>
          <w:bCs/>
          <w:sz w:val="20"/>
          <w:szCs w:val="20"/>
        </w:rPr>
        <w:br/>
      </w:r>
      <w:r w:rsidRPr="005D7A6C">
        <w:rPr>
          <w:rStyle w:val="a4"/>
          <w:rFonts w:ascii="Arial" w:hAnsi="Arial" w:cs="Arial"/>
          <w:color w:val="000000" w:themeColor="text1"/>
          <w:sz w:val="20"/>
          <w:szCs w:val="20"/>
        </w:rPr>
        <w:t>постановлением</w:t>
      </w:r>
      <w:r w:rsidRPr="0002452A">
        <w:rPr>
          <w:rStyle w:val="a6"/>
          <w:rFonts w:ascii="Arial" w:hAnsi="Arial" w:cs="Arial"/>
          <w:b w:val="0"/>
          <w:bCs/>
          <w:sz w:val="20"/>
          <w:szCs w:val="20"/>
        </w:rPr>
        <w:t xml:space="preserve"> администрации</w:t>
      </w:r>
      <w:r w:rsidRPr="0002452A">
        <w:rPr>
          <w:rStyle w:val="a6"/>
          <w:rFonts w:ascii="Arial" w:hAnsi="Arial" w:cs="Arial"/>
          <w:b w:val="0"/>
          <w:bCs/>
          <w:sz w:val="20"/>
          <w:szCs w:val="20"/>
        </w:rPr>
        <w:br/>
      </w:r>
      <w:r w:rsidR="005D7A6C">
        <w:rPr>
          <w:rStyle w:val="a6"/>
          <w:rFonts w:ascii="Arial" w:hAnsi="Arial" w:cs="Arial"/>
          <w:b w:val="0"/>
          <w:bCs/>
          <w:sz w:val="20"/>
          <w:szCs w:val="20"/>
        </w:rPr>
        <w:t>Журавского</w:t>
      </w:r>
      <w:r>
        <w:rPr>
          <w:rStyle w:val="a6"/>
          <w:rFonts w:ascii="Arial" w:hAnsi="Arial" w:cs="Arial"/>
          <w:b w:val="0"/>
          <w:bCs/>
          <w:sz w:val="20"/>
          <w:szCs w:val="20"/>
        </w:rPr>
        <w:t xml:space="preserve"> сельского поселения</w:t>
      </w:r>
    </w:p>
    <w:p w14:paraId="64391A50" w14:textId="77777777" w:rsidR="0002452A" w:rsidRDefault="0002452A" w:rsidP="0002452A">
      <w:pPr>
        <w:spacing w:after="0"/>
        <w:jc w:val="right"/>
        <w:rPr>
          <w:rStyle w:val="a6"/>
          <w:rFonts w:ascii="Arial" w:hAnsi="Arial" w:cs="Arial"/>
          <w:b w:val="0"/>
          <w:bCs/>
          <w:sz w:val="20"/>
          <w:szCs w:val="20"/>
        </w:rPr>
      </w:pPr>
      <w:r>
        <w:rPr>
          <w:rStyle w:val="a6"/>
          <w:rFonts w:ascii="Arial" w:hAnsi="Arial" w:cs="Arial"/>
          <w:b w:val="0"/>
          <w:bCs/>
          <w:sz w:val="20"/>
          <w:szCs w:val="20"/>
        </w:rPr>
        <w:t>Еланского муниципального района</w:t>
      </w:r>
    </w:p>
    <w:p w14:paraId="2B70EC44" w14:textId="5EF5DAB3" w:rsidR="0002452A" w:rsidRPr="0002452A" w:rsidRDefault="0002452A" w:rsidP="0002452A">
      <w:pPr>
        <w:spacing w:after="0"/>
        <w:jc w:val="right"/>
        <w:rPr>
          <w:rStyle w:val="a6"/>
          <w:rFonts w:ascii="Arial" w:hAnsi="Arial" w:cs="Arial"/>
          <w:b w:val="0"/>
          <w:bCs/>
          <w:sz w:val="20"/>
          <w:szCs w:val="20"/>
        </w:rPr>
      </w:pPr>
      <w:r>
        <w:rPr>
          <w:rStyle w:val="a6"/>
          <w:rFonts w:ascii="Arial" w:hAnsi="Arial" w:cs="Arial"/>
          <w:b w:val="0"/>
          <w:bCs/>
          <w:sz w:val="20"/>
          <w:szCs w:val="20"/>
        </w:rPr>
        <w:t>Волгоградской области</w:t>
      </w:r>
      <w:r w:rsidRPr="0002452A">
        <w:rPr>
          <w:rStyle w:val="a6"/>
          <w:rFonts w:ascii="Arial" w:hAnsi="Arial" w:cs="Arial"/>
          <w:b w:val="0"/>
          <w:bCs/>
          <w:sz w:val="20"/>
          <w:szCs w:val="20"/>
        </w:rPr>
        <w:br/>
        <w:t>от «</w:t>
      </w:r>
      <w:proofErr w:type="gramStart"/>
      <w:r w:rsidR="001000DA">
        <w:rPr>
          <w:rStyle w:val="a6"/>
          <w:rFonts w:ascii="Arial" w:hAnsi="Arial" w:cs="Arial"/>
          <w:b w:val="0"/>
          <w:bCs/>
          <w:sz w:val="20"/>
          <w:szCs w:val="20"/>
        </w:rPr>
        <w:t>10</w:t>
      </w:r>
      <w:r w:rsidRPr="0002452A">
        <w:rPr>
          <w:rStyle w:val="a6"/>
          <w:rFonts w:ascii="Arial" w:hAnsi="Arial" w:cs="Arial"/>
          <w:b w:val="0"/>
          <w:bCs/>
          <w:sz w:val="20"/>
          <w:szCs w:val="20"/>
        </w:rPr>
        <w:t>»</w:t>
      </w:r>
      <w:r w:rsidR="001000DA">
        <w:rPr>
          <w:rStyle w:val="a6"/>
          <w:rFonts w:ascii="Arial" w:hAnsi="Arial" w:cs="Arial"/>
          <w:b w:val="0"/>
          <w:bCs/>
          <w:sz w:val="20"/>
          <w:szCs w:val="20"/>
        </w:rPr>
        <w:t>февраля</w:t>
      </w:r>
      <w:proofErr w:type="gramEnd"/>
      <w:r w:rsidR="001000DA">
        <w:rPr>
          <w:rStyle w:val="a6"/>
          <w:rFonts w:ascii="Arial" w:hAnsi="Arial" w:cs="Arial"/>
          <w:b w:val="0"/>
          <w:bCs/>
          <w:sz w:val="20"/>
          <w:szCs w:val="20"/>
        </w:rPr>
        <w:t xml:space="preserve"> </w:t>
      </w:r>
      <w:r w:rsidRPr="0002452A">
        <w:rPr>
          <w:rStyle w:val="a6"/>
          <w:rFonts w:ascii="Arial" w:hAnsi="Arial" w:cs="Arial"/>
          <w:b w:val="0"/>
          <w:bCs/>
          <w:sz w:val="20"/>
          <w:szCs w:val="20"/>
        </w:rPr>
        <w:t xml:space="preserve">2022 года № </w:t>
      </w:r>
      <w:r w:rsidR="001000DA">
        <w:rPr>
          <w:rStyle w:val="a6"/>
          <w:rFonts w:ascii="Arial" w:hAnsi="Arial" w:cs="Arial"/>
          <w:b w:val="0"/>
          <w:bCs/>
          <w:sz w:val="20"/>
          <w:szCs w:val="20"/>
        </w:rPr>
        <w:t>10</w:t>
      </w:r>
    </w:p>
    <w:bookmarkEnd w:id="2"/>
    <w:p w14:paraId="2624A9B2" w14:textId="77777777" w:rsidR="0002452A" w:rsidRPr="0002452A" w:rsidRDefault="0002452A" w:rsidP="0002452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86"/>
        <w:gridCol w:w="4369"/>
      </w:tblGrid>
      <w:tr w:rsidR="0002452A" w:rsidRPr="0002452A" w14:paraId="0AE81896" w14:textId="77777777" w:rsidTr="00C34248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14:paraId="678EE5F5" w14:textId="77777777" w:rsidR="0002452A" w:rsidRPr="0002452A" w:rsidRDefault="0002452A" w:rsidP="00C34248">
            <w:pPr>
              <w:pStyle w:val="a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7ED3B257" w14:textId="77777777" w:rsidR="009F5176" w:rsidRDefault="009F5176" w:rsidP="00C34248">
            <w:pPr>
              <w:pStyle w:val="a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</w:p>
          <w:p w14:paraId="7018CF1A" w14:textId="48644756" w:rsidR="0002452A" w:rsidRPr="009F5176" w:rsidRDefault="009F5176" w:rsidP="00C34248">
            <w:pPr>
              <w:pStyle w:val="a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</w:t>
            </w:r>
            <w:r w:rsidR="0002452A" w:rsidRPr="009F51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QR-код</w:t>
            </w:r>
          </w:p>
          <w:p w14:paraId="37386E31" w14:textId="478CFA04" w:rsidR="0002452A" w:rsidRPr="0002452A" w:rsidRDefault="0002452A" w:rsidP="00C34248">
            <w:pPr>
              <w:pStyle w:val="a7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481A24B" w14:textId="77777777" w:rsidR="00603BD9" w:rsidRPr="00603BD9" w:rsidRDefault="00603BD9" w:rsidP="0002452A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03BD9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7C3BC4B9" w14:textId="4A118B9A" w:rsidR="00603BD9" w:rsidRPr="009F5176" w:rsidRDefault="00603BD9" w:rsidP="00603BD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517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Форма проверочного листа</w:t>
      </w:r>
    </w:p>
    <w:p w14:paraId="1BF6F73A" w14:textId="77777777" w:rsidR="00603BD9" w:rsidRPr="00603BD9" w:rsidRDefault="00603BD9" w:rsidP="00603B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3BD9">
        <w:rPr>
          <w:rFonts w:ascii="Arial" w:hAnsi="Arial" w:cs="Arial"/>
          <w:b/>
          <w:sz w:val="24"/>
          <w:szCs w:val="24"/>
        </w:rPr>
        <w:t>Проверочный лист</w:t>
      </w:r>
    </w:p>
    <w:p w14:paraId="6C773606" w14:textId="4087FE4E" w:rsidR="00603BD9" w:rsidRPr="00603BD9" w:rsidRDefault="00603BD9" w:rsidP="00603BD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3BD9">
        <w:rPr>
          <w:rFonts w:ascii="Arial" w:hAnsi="Arial" w:cs="Arial"/>
          <w:b/>
          <w:sz w:val="24"/>
          <w:szCs w:val="24"/>
        </w:rPr>
        <w:t xml:space="preserve">(список контрольных вопросов), применяемый при осуществлении муниципального контроля (надзора) на автомобильном транспорте </w:t>
      </w:r>
      <w:r w:rsidRPr="00603BD9">
        <w:rPr>
          <w:rFonts w:ascii="Arial" w:hAnsi="Arial" w:cs="Arial"/>
          <w:b/>
          <w:sz w:val="24"/>
          <w:szCs w:val="24"/>
        </w:rPr>
        <w:br/>
        <w:t>и в дорожном хозяйстве</w:t>
      </w:r>
    </w:p>
    <w:p w14:paraId="18D82D21" w14:textId="77777777" w:rsidR="0002452A" w:rsidRPr="00DF59DD" w:rsidRDefault="0002452A" w:rsidP="000245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9DD">
        <w:rPr>
          <w:rFonts w:ascii="Arial" w:hAnsi="Arial" w:cs="Arial"/>
          <w:sz w:val="24"/>
          <w:szCs w:val="24"/>
        </w:rPr>
        <w:t xml:space="preserve">1. </w:t>
      </w:r>
      <w:r w:rsidRPr="00273E59">
        <w:rPr>
          <w:rFonts w:ascii="Arial" w:hAnsi="Arial" w:cs="Arial"/>
          <w:sz w:val="24"/>
          <w:szCs w:val="24"/>
        </w:rPr>
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14:paraId="3847FD91" w14:textId="77777777" w:rsidR="0002452A" w:rsidRPr="00DF59DD" w:rsidRDefault="0002452A" w:rsidP="0002452A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2. </w:t>
      </w:r>
      <w:r w:rsidRPr="00273E59">
        <w:rPr>
          <w:rFonts w:ascii="Arial" w:hAnsi="Arial" w:cs="Arial"/>
          <w:sz w:val="24"/>
          <w:szCs w:val="24"/>
        </w:rPr>
        <w:t>Наименование контрольного органа и реквизиты нормативного правового акта об утверждении формы проверочного листа:</w:t>
      </w:r>
    </w:p>
    <w:p w14:paraId="3CD76E74" w14:textId="77777777" w:rsidR="0002452A" w:rsidRPr="00DF59DD" w:rsidRDefault="0002452A" w:rsidP="000245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2FB53C9F" w14:textId="77777777" w:rsidR="0002452A" w:rsidRPr="00273E59" w:rsidRDefault="0002452A" w:rsidP="0002452A">
      <w:pPr>
        <w:tabs>
          <w:tab w:val="left" w:pos="738"/>
        </w:tabs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3. </w:t>
      </w:r>
      <w:r w:rsidRPr="00273E59">
        <w:rPr>
          <w:rFonts w:ascii="Arial" w:hAnsi="Arial" w:cs="Arial"/>
          <w:sz w:val="24"/>
          <w:szCs w:val="24"/>
        </w:rPr>
        <w:t>Объект муниципального контроля, в отношении которого проводится контрольное мероприятие:</w:t>
      </w:r>
    </w:p>
    <w:p w14:paraId="56E3697D" w14:textId="77777777" w:rsidR="0002452A" w:rsidRPr="00DF59DD" w:rsidRDefault="0002452A" w:rsidP="000245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6D52D66B" w14:textId="77777777" w:rsidR="0002452A" w:rsidRDefault="0002452A" w:rsidP="0002452A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4. </w:t>
      </w:r>
      <w:r w:rsidRPr="00482F83">
        <w:rPr>
          <w:rFonts w:ascii="Arial" w:hAnsi="Arial" w:cs="Arial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1DF8CA4C" w14:textId="77777777" w:rsidR="0002452A" w:rsidRDefault="0002452A" w:rsidP="0002452A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Pr="00482F83">
        <w:rPr>
          <w:rFonts w:ascii="Arial" w:hAnsi="Arial" w:cs="Arial"/>
          <w:sz w:val="24"/>
          <w:szCs w:val="24"/>
        </w:rPr>
        <w:t>Категория риска объекта контроля</w:t>
      </w:r>
      <w:r>
        <w:rPr>
          <w:rFonts w:ascii="Arial" w:hAnsi="Arial" w:cs="Arial"/>
          <w:sz w:val="24"/>
          <w:szCs w:val="24"/>
        </w:rPr>
        <w:t xml:space="preserve"> _________________________________</w:t>
      </w:r>
    </w:p>
    <w:p w14:paraId="6C759029" w14:textId="77777777" w:rsidR="0002452A" w:rsidRDefault="0002452A" w:rsidP="0002452A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482F83">
        <w:rPr>
          <w:rFonts w:ascii="Arial" w:hAnsi="Arial" w:cs="Arial"/>
          <w:sz w:val="24"/>
          <w:szCs w:val="24"/>
        </w:rPr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14:paraId="75286AD4" w14:textId="77777777" w:rsidR="0002452A" w:rsidRDefault="0002452A" w:rsidP="0002452A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482F83">
        <w:rPr>
          <w:rFonts w:ascii="Arial" w:hAnsi="Arial" w:cs="Arial"/>
          <w:sz w:val="24"/>
          <w:szCs w:val="24"/>
        </w:rPr>
        <w:t>Место (места) проведения контрольного мероприятия с заполнением проверочного листа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2A97439F" w14:textId="77777777" w:rsidR="0002452A" w:rsidRDefault="0002452A" w:rsidP="0002452A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</w:p>
    <w:p w14:paraId="080A074D" w14:textId="77777777" w:rsidR="0002452A" w:rsidRDefault="0002452A" w:rsidP="0002452A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DF59D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F59DD">
        <w:rPr>
          <w:rFonts w:ascii="Arial" w:hAnsi="Arial" w:cs="Arial"/>
          <w:sz w:val="24"/>
          <w:szCs w:val="24"/>
        </w:rPr>
        <w:t>Учетный  номер</w:t>
      </w:r>
      <w:proofErr w:type="gramEnd"/>
      <w:r w:rsidRPr="00DF59DD">
        <w:rPr>
          <w:rFonts w:ascii="Arial" w:hAnsi="Arial" w:cs="Arial"/>
          <w:sz w:val="24"/>
          <w:szCs w:val="24"/>
        </w:rPr>
        <w:t xml:space="preserve">  контрольного мероприятия</w:t>
      </w:r>
      <w:r>
        <w:rPr>
          <w:rFonts w:ascii="Arial" w:hAnsi="Arial" w:cs="Arial"/>
          <w:sz w:val="24"/>
          <w:szCs w:val="24"/>
        </w:rPr>
        <w:t xml:space="preserve"> _________________________</w:t>
      </w:r>
      <w:r w:rsidRPr="00DF59DD">
        <w:rPr>
          <w:rFonts w:ascii="Arial" w:hAnsi="Arial" w:cs="Arial"/>
          <w:sz w:val="24"/>
          <w:szCs w:val="24"/>
        </w:rPr>
        <w:t xml:space="preserve"> </w:t>
      </w:r>
    </w:p>
    <w:p w14:paraId="03C6D4F7" w14:textId="77777777" w:rsidR="0002452A" w:rsidRDefault="0002452A" w:rsidP="0002452A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</w:p>
    <w:p w14:paraId="7DE4BFD9" w14:textId="77777777" w:rsidR="0002452A" w:rsidRDefault="0002452A" w:rsidP="0002452A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DF59DD">
        <w:rPr>
          <w:rFonts w:ascii="Arial" w:hAnsi="Arial" w:cs="Arial"/>
          <w:sz w:val="24"/>
          <w:szCs w:val="24"/>
        </w:rPr>
        <w:t xml:space="preserve">. </w:t>
      </w:r>
      <w:r w:rsidRPr="00381063">
        <w:rPr>
          <w:rFonts w:ascii="Arial" w:hAnsi="Arial" w:cs="Arial"/>
          <w:sz w:val="24"/>
          <w:szCs w:val="24"/>
        </w:rPr>
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</w:r>
      <w:r w:rsidRPr="00DF59DD">
        <w:rPr>
          <w:rFonts w:ascii="Arial" w:hAnsi="Arial" w:cs="Arial"/>
          <w:sz w:val="24"/>
          <w:szCs w:val="24"/>
        </w:rPr>
        <w:t>:________________________________________________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DF59DD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DF59D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14:paraId="4BA0E9E8" w14:textId="77777777" w:rsidR="0002452A" w:rsidRDefault="0002452A" w:rsidP="0002452A">
      <w:pPr>
        <w:pBdr>
          <w:bottom w:val="single" w:sz="12" w:space="1" w:color="auto"/>
        </w:pBdr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</w:rPr>
      </w:pPr>
    </w:p>
    <w:p w14:paraId="66676815" w14:textId="5C4B4E35" w:rsidR="00603BD9" w:rsidRPr="00EF0755" w:rsidRDefault="0002452A" w:rsidP="00EF0755">
      <w:pPr>
        <w:pStyle w:val="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81063">
        <w:rPr>
          <w:rFonts w:ascii="Arial" w:hAnsi="Arial" w:cs="Arial"/>
          <w:b w:val="0"/>
          <w:bCs w:val="0"/>
          <w:sz w:val="24"/>
          <w:szCs w:val="24"/>
        </w:rPr>
        <w:t xml:space="preserve">10. </w:t>
      </w:r>
      <w:bookmarkStart w:id="3" w:name="sub_1001"/>
      <w:r w:rsidRPr="00381063">
        <w:rPr>
          <w:rFonts w:ascii="Arial" w:hAnsi="Arial" w:cs="Arial"/>
          <w:b w:val="0"/>
          <w:bCs w:val="0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bookmarkEnd w:id="3"/>
    </w:p>
    <w:p w14:paraId="2810EBA9" w14:textId="77777777" w:rsidR="00603BD9" w:rsidRPr="00603BD9" w:rsidRDefault="00603BD9" w:rsidP="00603BD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131"/>
        <w:gridCol w:w="3674"/>
        <w:gridCol w:w="567"/>
        <w:gridCol w:w="641"/>
        <w:gridCol w:w="1523"/>
        <w:gridCol w:w="1381"/>
      </w:tblGrid>
      <w:tr w:rsidR="0067795F" w:rsidRPr="00603BD9" w14:paraId="3FFEBEF8" w14:textId="77777777" w:rsidTr="00EF0755">
        <w:trPr>
          <w:trHeight w:val="230"/>
          <w:jc w:val="center"/>
        </w:trPr>
        <w:tc>
          <w:tcPr>
            <w:tcW w:w="569" w:type="dxa"/>
            <w:vMerge w:val="restart"/>
          </w:tcPr>
          <w:p w14:paraId="2C2D79CD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131" w:type="dxa"/>
            <w:vMerge w:val="restart"/>
          </w:tcPr>
          <w:p w14:paraId="67A68B48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674" w:type="dxa"/>
            <w:vMerge w:val="restart"/>
          </w:tcPr>
          <w:p w14:paraId="7B3A32E0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731" w:type="dxa"/>
            <w:gridSpan w:val="3"/>
          </w:tcPr>
          <w:p w14:paraId="6BE0FB0F" w14:textId="101C4DB8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Варианты ответа</w:t>
            </w:r>
          </w:p>
        </w:tc>
        <w:tc>
          <w:tcPr>
            <w:tcW w:w="1381" w:type="dxa"/>
            <w:vMerge w:val="restart"/>
          </w:tcPr>
          <w:p w14:paraId="310C4D50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67795F" w:rsidRPr="00603BD9" w14:paraId="7B908D54" w14:textId="77777777" w:rsidTr="00EF0755">
        <w:trPr>
          <w:trHeight w:val="230"/>
          <w:jc w:val="center"/>
        </w:trPr>
        <w:tc>
          <w:tcPr>
            <w:tcW w:w="569" w:type="dxa"/>
            <w:vMerge/>
          </w:tcPr>
          <w:p w14:paraId="2AF0FFD2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7A92D8F4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4" w:type="dxa"/>
            <w:vMerge/>
          </w:tcPr>
          <w:p w14:paraId="6E99F549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63DA0C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641" w:type="dxa"/>
          </w:tcPr>
          <w:p w14:paraId="48B0C0D2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23" w:type="dxa"/>
          </w:tcPr>
          <w:p w14:paraId="3FE2168D" w14:textId="160AC5D5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Неприменимо</w:t>
            </w:r>
          </w:p>
        </w:tc>
        <w:tc>
          <w:tcPr>
            <w:tcW w:w="1381" w:type="dxa"/>
            <w:vMerge/>
          </w:tcPr>
          <w:p w14:paraId="5F87E607" w14:textId="77777777" w:rsidR="0067795F" w:rsidRPr="00603BD9" w:rsidRDefault="0067795F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32C366CD" w14:textId="77777777" w:rsidTr="00EF0755">
        <w:trPr>
          <w:jc w:val="center"/>
        </w:trPr>
        <w:tc>
          <w:tcPr>
            <w:tcW w:w="569" w:type="dxa"/>
          </w:tcPr>
          <w:p w14:paraId="738ADA3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14:paraId="30E2057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3674" w:type="dxa"/>
          </w:tcPr>
          <w:p w14:paraId="1AD83058" w14:textId="384D2AB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 </w:t>
            </w:r>
          </w:p>
          <w:p w14:paraId="72C36DA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567" w:type="dxa"/>
          </w:tcPr>
          <w:p w14:paraId="4E5320D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661F011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E7A93CB" w14:textId="15B8F724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F84BFEA" w14:textId="73EDD6EC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6DDE9B4A" w14:textId="77777777" w:rsidTr="00EF0755">
        <w:trPr>
          <w:jc w:val="center"/>
        </w:trPr>
        <w:tc>
          <w:tcPr>
            <w:tcW w:w="569" w:type="dxa"/>
          </w:tcPr>
          <w:p w14:paraId="0D4B847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14:paraId="25249ED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3674" w:type="dxa"/>
          </w:tcPr>
          <w:p w14:paraId="44F151BC" w14:textId="38CEABEA" w:rsidR="00603BD9" w:rsidRPr="00603BD9" w:rsidRDefault="00603BD9" w:rsidP="008E04D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8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ч. 2 ст. 17 Федерального закона от 08.11.2007 № 257-ФЗ «Об автомобильных дорогах и о</w:t>
            </w:r>
            <w:r w:rsidR="008E0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BD9">
              <w:rPr>
                <w:rFonts w:ascii="Arial" w:hAnsi="Arial" w:cs="Arial"/>
                <w:sz w:val="20"/>
                <w:szCs w:val="20"/>
              </w:rPr>
              <w:t xml:space="preserve">дорожной деятельности в Российской Федерации и о внесении изменений в отдельные законодательные акты Российской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Федерации»;</w:t>
            </w:r>
          </w:p>
          <w:p w14:paraId="78D96AB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3BD9">
              <w:rPr>
                <w:rFonts w:ascii="Arial" w:hAnsi="Arial" w:cs="Arial"/>
                <w:i/>
                <w:sz w:val="20"/>
                <w:szCs w:val="20"/>
              </w:rPr>
              <w:t>ссылка на муниципальный акт (пункт 2 ст. 18 Федерального закона от 08.11.2007 № 257-ФЗ)</w:t>
            </w:r>
          </w:p>
        </w:tc>
        <w:tc>
          <w:tcPr>
            <w:tcW w:w="567" w:type="dxa"/>
          </w:tcPr>
          <w:p w14:paraId="47E0E5D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19DF76C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CDB7C51" w14:textId="065B1A71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B3CFDB9" w14:textId="70121A85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61BC7CDE" w14:textId="77777777" w:rsidTr="00EF0755">
        <w:trPr>
          <w:jc w:val="center"/>
        </w:trPr>
        <w:tc>
          <w:tcPr>
            <w:tcW w:w="569" w:type="dxa"/>
          </w:tcPr>
          <w:p w14:paraId="0FF8541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14:paraId="44BF4AC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3674" w:type="dxa"/>
          </w:tcPr>
          <w:p w14:paraId="38A5A342" w14:textId="6BA5F21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31039D11" w14:textId="58456480" w:rsidR="00603BD9" w:rsidRPr="008E04D0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3BD9">
              <w:rPr>
                <w:rFonts w:ascii="Arial" w:hAnsi="Arial" w:cs="Arial"/>
                <w:i/>
                <w:sz w:val="20"/>
                <w:szCs w:val="20"/>
              </w:rPr>
              <w:t>ссылка на муниципальный акт (пункт 2 ст. 18 Федерального закона от 08.11.2007 № 257-ФЗ)</w:t>
            </w:r>
          </w:p>
          <w:p w14:paraId="72AD681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567" w:type="dxa"/>
          </w:tcPr>
          <w:p w14:paraId="01804A0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31A49D3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3073C5" w14:textId="0190465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4D6064C" w14:textId="16E86D4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40A84CC" w14:textId="77777777" w:rsidTr="00EF0755">
        <w:trPr>
          <w:jc w:val="center"/>
        </w:trPr>
        <w:tc>
          <w:tcPr>
            <w:tcW w:w="569" w:type="dxa"/>
          </w:tcPr>
          <w:p w14:paraId="170F3E5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14:paraId="3ED78CD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3674" w:type="dxa"/>
          </w:tcPr>
          <w:p w14:paraId="306D3A9C" w14:textId="792D5DFC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696E38E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постановление Администрации Волгоградской области от 08.08.2011 № 408-п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области"</w:t>
            </w:r>
          </w:p>
        </w:tc>
        <w:tc>
          <w:tcPr>
            <w:tcW w:w="567" w:type="dxa"/>
          </w:tcPr>
          <w:p w14:paraId="4488F12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497F76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4F9FD08" w14:textId="6DB4EA3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56D0FF8" w14:textId="50898EB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58D320B3" w14:textId="77777777" w:rsidTr="00EF0755">
        <w:trPr>
          <w:jc w:val="center"/>
        </w:trPr>
        <w:tc>
          <w:tcPr>
            <w:tcW w:w="569" w:type="dxa"/>
          </w:tcPr>
          <w:p w14:paraId="4295489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14:paraId="740DE74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3674" w:type="dxa"/>
          </w:tcPr>
          <w:p w14:paraId="546F3BC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567" w:type="dxa"/>
          </w:tcPr>
          <w:p w14:paraId="4A55342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41BECDD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FEB1C0D" w14:textId="4834DF2B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99FF6FE" w14:textId="2F62428C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59768480" w14:textId="77777777" w:rsidTr="00EF0755">
        <w:trPr>
          <w:jc w:val="center"/>
        </w:trPr>
        <w:tc>
          <w:tcPr>
            <w:tcW w:w="569" w:type="dxa"/>
          </w:tcPr>
          <w:p w14:paraId="369A563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1" w:type="dxa"/>
          </w:tcPr>
          <w:p w14:paraId="59EB022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Проведение мониторинга, включающего сведения о соблюдении (несоблюдении) технических требований и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условий, подлежащих обязательному исполнению</w:t>
            </w:r>
          </w:p>
        </w:tc>
        <w:tc>
          <w:tcPr>
            <w:tcW w:w="3674" w:type="dxa"/>
          </w:tcPr>
          <w:p w14:paraId="527B5548" w14:textId="5C7B846E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 xml:space="preserve"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Федерации»;</w:t>
            </w:r>
          </w:p>
          <w:p w14:paraId="60838B1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567" w:type="dxa"/>
          </w:tcPr>
          <w:p w14:paraId="317AD1D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4FD0BD3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F86D02" w14:textId="679FCB1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67AA0C4" w14:textId="783F80E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3D842D61" w14:textId="77777777" w:rsidTr="00EF0755">
        <w:trPr>
          <w:jc w:val="center"/>
        </w:trPr>
        <w:tc>
          <w:tcPr>
            <w:tcW w:w="569" w:type="dxa"/>
          </w:tcPr>
          <w:p w14:paraId="32C601B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14:paraId="713D5DF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Покрытие проезжей части</w:t>
            </w:r>
          </w:p>
        </w:tc>
        <w:tc>
          <w:tcPr>
            <w:tcW w:w="3674" w:type="dxa"/>
          </w:tcPr>
          <w:p w14:paraId="5A4AB04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а п. 13.2</w:t>
            </w:r>
          </w:p>
        </w:tc>
        <w:tc>
          <w:tcPr>
            <w:tcW w:w="567" w:type="dxa"/>
          </w:tcPr>
          <w:p w14:paraId="7E5AAFF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81DC52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21B0B4" w14:textId="374123A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C84B82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9133F" w14:textId="59021370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4069415" w14:textId="77777777" w:rsidTr="00EF0755">
        <w:trPr>
          <w:jc w:val="center"/>
        </w:trPr>
        <w:tc>
          <w:tcPr>
            <w:tcW w:w="569" w:type="dxa"/>
          </w:tcPr>
          <w:p w14:paraId="12CDC5B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14:paraId="7B27EC4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Водоотвод </w:t>
            </w:r>
          </w:p>
        </w:tc>
        <w:tc>
          <w:tcPr>
            <w:tcW w:w="3674" w:type="dxa"/>
          </w:tcPr>
          <w:p w14:paraId="04892D5F" w14:textId="099461C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а п. 13.2;</w:t>
            </w:r>
          </w:p>
        </w:tc>
        <w:tc>
          <w:tcPr>
            <w:tcW w:w="567" w:type="dxa"/>
          </w:tcPr>
          <w:p w14:paraId="1D9E4E3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D2C1A8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00298DE" w14:textId="3FB091FE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EAF3EBB" w14:textId="73DDA319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665C8BDA" w14:textId="77777777" w:rsidTr="00EF0755">
        <w:trPr>
          <w:jc w:val="center"/>
        </w:trPr>
        <w:tc>
          <w:tcPr>
            <w:tcW w:w="569" w:type="dxa"/>
          </w:tcPr>
          <w:p w14:paraId="2B6BAC8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31" w:type="dxa"/>
          </w:tcPr>
          <w:p w14:paraId="5CC70BD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Сцепные качества дорожного покрытия</w:t>
            </w:r>
          </w:p>
        </w:tc>
        <w:tc>
          <w:tcPr>
            <w:tcW w:w="3674" w:type="dxa"/>
          </w:tcPr>
          <w:p w14:paraId="5B1E0B8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б п. 13.2</w:t>
            </w:r>
          </w:p>
        </w:tc>
        <w:tc>
          <w:tcPr>
            <w:tcW w:w="567" w:type="dxa"/>
          </w:tcPr>
          <w:p w14:paraId="2AADEEE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6DB2BCC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D0011B9" w14:textId="18C6F085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6B4EFB4" w14:textId="2305CA4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6DA46EE5" w14:textId="77777777" w:rsidTr="00EF0755">
        <w:trPr>
          <w:jc w:val="center"/>
        </w:trPr>
        <w:tc>
          <w:tcPr>
            <w:tcW w:w="569" w:type="dxa"/>
          </w:tcPr>
          <w:p w14:paraId="076E24A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31" w:type="dxa"/>
          </w:tcPr>
          <w:p w14:paraId="278006B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Ровность дорожного покрытия </w:t>
            </w:r>
          </w:p>
        </w:tc>
        <w:tc>
          <w:tcPr>
            <w:tcW w:w="3674" w:type="dxa"/>
          </w:tcPr>
          <w:p w14:paraId="758D4B6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в п. 13.2</w:t>
            </w:r>
          </w:p>
        </w:tc>
        <w:tc>
          <w:tcPr>
            <w:tcW w:w="567" w:type="dxa"/>
          </w:tcPr>
          <w:p w14:paraId="48919FF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15B32EA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10DD83" w14:textId="302EB75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00EAA35" w14:textId="0B3CC73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57D6BA00" w14:textId="77777777" w:rsidTr="00EF0755">
        <w:trPr>
          <w:jc w:val="center"/>
        </w:trPr>
        <w:tc>
          <w:tcPr>
            <w:tcW w:w="569" w:type="dxa"/>
          </w:tcPr>
          <w:p w14:paraId="583F378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31" w:type="dxa"/>
          </w:tcPr>
          <w:p w14:paraId="0C415AD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Обочина</w:t>
            </w:r>
          </w:p>
        </w:tc>
        <w:tc>
          <w:tcPr>
            <w:tcW w:w="3674" w:type="dxa"/>
          </w:tcPr>
          <w:p w14:paraId="3EF13122" w14:textId="1C77E5C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д, г п. 13.2</w:t>
            </w:r>
          </w:p>
        </w:tc>
        <w:tc>
          <w:tcPr>
            <w:tcW w:w="567" w:type="dxa"/>
          </w:tcPr>
          <w:p w14:paraId="45F6A8B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22B3334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FC2C026" w14:textId="35B2984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D5242B9" w14:textId="1F89218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0338467C" w14:textId="77777777" w:rsidTr="00EF0755">
        <w:trPr>
          <w:jc w:val="center"/>
        </w:trPr>
        <w:tc>
          <w:tcPr>
            <w:tcW w:w="569" w:type="dxa"/>
          </w:tcPr>
          <w:p w14:paraId="63AA898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31" w:type="dxa"/>
          </w:tcPr>
          <w:p w14:paraId="206A359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Видимость</w:t>
            </w:r>
          </w:p>
        </w:tc>
        <w:tc>
          <w:tcPr>
            <w:tcW w:w="3674" w:type="dxa"/>
          </w:tcPr>
          <w:p w14:paraId="2595C06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е п. 13.2</w:t>
            </w:r>
          </w:p>
        </w:tc>
        <w:tc>
          <w:tcPr>
            <w:tcW w:w="567" w:type="dxa"/>
          </w:tcPr>
          <w:p w14:paraId="7D025F1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F07005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AA52E13" w14:textId="6AD81F4B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DE55D48" w14:textId="003565A1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6DB98BE5" w14:textId="77777777" w:rsidTr="00EF0755">
        <w:trPr>
          <w:jc w:val="center"/>
        </w:trPr>
        <w:tc>
          <w:tcPr>
            <w:tcW w:w="569" w:type="dxa"/>
          </w:tcPr>
          <w:p w14:paraId="20F4C6C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31" w:type="dxa"/>
          </w:tcPr>
          <w:p w14:paraId="697AC84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Мосты, путепроводы </w:t>
            </w:r>
          </w:p>
        </w:tc>
        <w:tc>
          <w:tcPr>
            <w:tcW w:w="3674" w:type="dxa"/>
          </w:tcPr>
          <w:p w14:paraId="3121F084" w14:textId="3EB634D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13.3</w:t>
            </w:r>
          </w:p>
        </w:tc>
        <w:tc>
          <w:tcPr>
            <w:tcW w:w="567" w:type="dxa"/>
          </w:tcPr>
          <w:p w14:paraId="7E14C79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E3A3C0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B1CE348" w14:textId="1B887BD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E4810CE" w14:textId="5E03192E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4ABEABC" w14:textId="77777777" w:rsidTr="00EF0755">
        <w:trPr>
          <w:jc w:val="center"/>
        </w:trPr>
        <w:tc>
          <w:tcPr>
            <w:tcW w:w="569" w:type="dxa"/>
          </w:tcPr>
          <w:p w14:paraId="0238C0F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31" w:type="dxa"/>
          </w:tcPr>
          <w:p w14:paraId="564F5F1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Тоннели</w:t>
            </w:r>
          </w:p>
        </w:tc>
        <w:tc>
          <w:tcPr>
            <w:tcW w:w="3674" w:type="dxa"/>
          </w:tcPr>
          <w:p w14:paraId="0A352CB3" w14:textId="2360540F" w:rsidR="00603BD9" w:rsidRPr="00603BD9" w:rsidRDefault="00603BD9" w:rsidP="008E0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7" w:right="-68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Таможенн</w:t>
            </w:r>
            <w:proofErr w:type="spellEnd"/>
            <w:r w:rsidR="008E04D0">
              <w:rPr>
                <w:rFonts w:ascii="Arial" w:hAnsi="Arial" w:cs="Arial"/>
                <w:sz w:val="20"/>
                <w:szCs w:val="20"/>
              </w:rPr>
              <w:t>.</w:t>
            </w:r>
            <w:r w:rsidRPr="00603BD9">
              <w:rPr>
                <w:rFonts w:ascii="Arial" w:hAnsi="Arial" w:cs="Arial"/>
                <w:sz w:val="20"/>
                <w:szCs w:val="20"/>
              </w:rPr>
              <w:t xml:space="preserve">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а, б, в п. 13.4</w:t>
            </w:r>
          </w:p>
        </w:tc>
        <w:tc>
          <w:tcPr>
            <w:tcW w:w="567" w:type="dxa"/>
          </w:tcPr>
          <w:p w14:paraId="35008EA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16D0B9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F624371" w14:textId="37E9E589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7C2510A" w14:textId="23177ADC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D42D81B" w14:textId="77777777" w:rsidTr="00EF0755">
        <w:trPr>
          <w:jc w:val="center"/>
        </w:trPr>
        <w:tc>
          <w:tcPr>
            <w:tcW w:w="569" w:type="dxa"/>
          </w:tcPr>
          <w:p w14:paraId="0259231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31" w:type="dxa"/>
          </w:tcPr>
          <w:p w14:paraId="30A4C9E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Дорожные знаки</w:t>
            </w:r>
          </w:p>
        </w:tc>
        <w:tc>
          <w:tcPr>
            <w:tcW w:w="3674" w:type="dxa"/>
          </w:tcPr>
          <w:p w14:paraId="3CE28FD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а п. 13.5</w:t>
            </w:r>
          </w:p>
        </w:tc>
        <w:tc>
          <w:tcPr>
            <w:tcW w:w="567" w:type="dxa"/>
          </w:tcPr>
          <w:p w14:paraId="5AB6062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1417AD9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B6C1B87" w14:textId="56D1055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D68EC6D" w14:textId="2BC6B605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8B1928A" w14:textId="77777777" w:rsidTr="00EF0755">
        <w:trPr>
          <w:jc w:val="center"/>
        </w:trPr>
        <w:tc>
          <w:tcPr>
            <w:tcW w:w="569" w:type="dxa"/>
          </w:tcPr>
          <w:p w14:paraId="78695AB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31" w:type="dxa"/>
          </w:tcPr>
          <w:p w14:paraId="7CCA600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Дорожная разметка</w:t>
            </w:r>
          </w:p>
        </w:tc>
        <w:tc>
          <w:tcPr>
            <w:tcW w:w="3674" w:type="dxa"/>
          </w:tcPr>
          <w:p w14:paraId="7AD2808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б п. 13.5</w:t>
            </w:r>
          </w:p>
        </w:tc>
        <w:tc>
          <w:tcPr>
            <w:tcW w:w="567" w:type="dxa"/>
          </w:tcPr>
          <w:p w14:paraId="789A67E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69007A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82F85F" w14:textId="0141A860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17F38C4" w14:textId="4EE51416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4756B89C" w14:textId="77777777" w:rsidTr="00EF0755">
        <w:trPr>
          <w:jc w:val="center"/>
        </w:trPr>
        <w:tc>
          <w:tcPr>
            <w:tcW w:w="569" w:type="dxa"/>
          </w:tcPr>
          <w:p w14:paraId="4F4FA21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31" w:type="dxa"/>
          </w:tcPr>
          <w:p w14:paraId="3D09D37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Светофоры</w:t>
            </w:r>
          </w:p>
        </w:tc>
        <w:tc>
          <w:tcPr>
            <w:tcW w:w="3674" w:type="dxa"/>
          </w:tcPr>
          <w:p w14:paraId="3D02AC9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"Безопасность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 xml:space="preserve">автомобильных дорог"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в п. 13.5</w:t>
            </w:r>
          </w:p>
        </w:tc>
        <w:tc>
          <w:tcPr>
            <w:tcW w:w="567" w:type="dxa"/>
          </w:tcPr>
          <w:p w14:paraId="2AA4CCD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F532AB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9AD427" w14:textId="45406616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2C98095" w14:textId="529933FB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519C48D" w14:textId="77777777" w:rsidTr="00EF0755">
        <w:trPr>
          <w:jc w:val="center"/>
        </w:trPr>
        <w:tc>
          <w:tcPr>
            <w:tcW w:w="569" w:type="dxa"/>
          </w:tcPr>
          <w:p w14:paraId="64F5026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31" w:type="dxa"/>
          </w:tcPr>
          <w:p w14:paraId="2669F91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Направляющие устройства</w:t>
            </w:r>
          </w:p>
        </w:tc>
        <w:tc>
          <w:tcPr>
            <w:tcW w:w="3674" w:type="dxa"/>
          </w:tcPr>
          <w:p w14:paraId="4A84DE3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г п. 13.5</w:t>
            </w:r>
          </w:p>
        </w:tc>
        <w:tc>
          <w:tcPr>
            <w:tcW w:w="567" w:type="dxa"/>
          </w:tcPr>
          <w:p w14:paraId="664E949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6FA6404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7FE1B65" w14:textId="5A6C03C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A6DE5E8" w14:textId="7CDA53E4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525603A" w14:textId="77777777" w:rsidTr="00EF0755">
        <w:trPr>
          <w:jc w:val="center"/>
        </w:trPr>
        <w:tc>
          <w:tcPr>
            <w:tcW w:w="569" w:type="dxa"/>
          </w:tcPr>
          <w:p w14:paraId="78965C2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31" w:type="dxa"/>
          </w:tcPr>
          <w:p w14:paraId="3B5ABCB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Железнодорожные переезды</w:t>
            </w:r>
          </w:p>
        </w:tc>
        <w:tc>
          <w:tcPr>
            <w:tcW w:w="3674" w:type="dxa"/>
          </w:tcPr>
          <w:p w14:paraId="2306329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д п. 13.5</w:t>
            </w:r>
          </w:p>
        </w:tc>
        <w:tc>
          <w:tcPr>
            <w:tcW w:w="567" w:type="dxa"/>
          </w:tcPr>
          <w:p w14:paraId="3FCE8AB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1AD58F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23BC412" w14:textId="5ED1472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9DD9837" w14:textId="1DA4017C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2F75127" w14:textId="77777777" w:rsidTr="00EF0755">
        <w:trPr>
          <w:jc w:val="center"/>
        </w:trPr>
        <w:tc>
          <w:tcPr>
            <w:tcW w:w="569" w:type="dxa"/>
          </w:tcPr>
          <w:p w14:paraId="35E980A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31" w:type="dxa"/>
          </w:tcPr>
          <w:p w14:paraId="59F8D8E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Временные знаки и светофоры</w:t>
            </w:r>
          </w:p>
        </w:tc>
        <w:tc>
          <w:tcPr>
            <w:tcW w:w="3674" w:type="dxa"/>
          </w:tcPr>
          <w:p w14:paraId="3AA556F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>. е п. 13.5</w:t>
            </w:r>
          </w:p>
        </w:tc>
        <w:tc>
          <w:tcPr>
            <w:tcW w:w="567" w:type="dxa"/>
          </w:tcPr>
          <w:p w14:paraId="74069ED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3D089F2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CDAD1A" w14:textId="37D9A2C0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3767872" w14:textId="33457C2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47E10AA5" w14:textId="77777777" w:rsidTr="00EF0755">
        <w:trPr>
          <w:jc w:val="center"/>
        </w:trPr>
        <w:tc>
          <w:tcPr>
            <w:tcW w:w="569" w:type="dxa"/>
          </w:tcPr>
          <w:p w14:paraId="14F137A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31" w:type="dxa"/>
          </w:tcPr>
          <w:p w14:paraId="04F116D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Ограждения</w:t>
            </w:r>
          </w:p>
        </w:tc>
        <w:tc>
          <w:tcPr>
            <w:tcW w:w="3674" w:type="dxa"/>
          </w:tcPr>
          <w:p w14:paraId="3006757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567" w:type="dxa"/>
          </w:tcPr>
          <w:p w14:paraId="02D5795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29D35B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4231E13" w14:textId="0BB8232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245B944" w14:textId="32288FB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0654B513" w14:textId="77777777" w:rsidTr="00EF0755">
        <w:trPr>
          <w:jc w:val="center"/>
        </w:trPr>
        <w:tc>
          <w:tcPr>
            <w:tcW w:w="569" w:type="dxa"/>
          </w:tcPr>
          <w:p w14:paraId="1F62247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31" w:type="dxa"/>
          </w:tcPr>
          <w:p w14:paraId="131E203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Горизонтальная освещенность</w:t>
            </w:r>
          </w:p>
        </w:tc>
        <w:tc>
          <w:tcPr>
            <w:tcW w:w="3674" w:type="dxa"/>
          </w:tcPr>
          <w:p w14:paraId="05C65A7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567" w:type="dxa"/>
          </w:tcPr>
          <w:p w14:paraId="2589261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198786F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F52860D" w14:textId="591E3A71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BEDA161" w14:textId="77B4EE85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366D944" w14:textId="77777777" w:rsidTr="00EF0755">
        <w:trPr>
          <w:jc w:val="center"/>
        </w:trPr>
        <w:tc>
          <w:tcPr>
            <w:tcW w:w="569" w:type="dxa"/>
          </w:tcPr>
          <w:p w14:paraId="7AB33B2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31" w:type="dxa"/>
          </w:tcPr>
          <w:p w14:paraId="48F1D35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Наружная реклама</w:t>
            </w:r>
          </w:p>
        </w:tc>
        <w:tc>
          <w:tcPr>
            <w:tcW w:w="3674" w:type="dxa"/>
          </w:tcPr>
          <w:p w14:paraId="004567A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567" w:type="dxa"/>
          </w:tcPr>
          <w:p w14:paraId="01A7451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9127D1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556B01E" w14:textId="732F4C9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9AF4140" w14:textId="71BDB740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B2305A5" w14:textId="77777777" w:rsidTr="00EF0755">
        <w:trPr>
          <w:jc w:val="center"/>
        </w:trPr>
        <w:tc>
          <w:tcPr>
            <w:tcW w:w="569" w:type="dxa"/>
          </w:tcPr>
          <w:p w14:paraId="3BA9D53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31" w:type="dxa"/>
          </w:tcPr>
          <w:p w14:paraId="7D64FB0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Очистка покрытия от снега</w:t>
            </w:r>
          </w:p>
        </w:tc>
        <w:tc>
          <w:tcPr>
            <w:tcW w:w="3674" w:type="dxa"/>
          </w:tcPr>
          <w:p w14:paraId="3390F569" w14:textId="418585E9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567" w:type="dxa"/>
          </w:tcPr>
          <w:p w14:paraId="5B23832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C6A557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5E87B6" w14:textId="162C09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38908CA" w14:textId="3B91096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440407C4" w14:textId="77777777" w:rsidTr="00EF0755">
        <w:trPr>
          <w:jc w:val="center"/>
        </w:trPr>
        <w:tc>
          <w:tcPr>
            <w:tcW w:w="569" w:type="dxa"/>
          </w:tcPr>
          <w:p w14:paraId="099C8A1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31" w:type="dxa"/>
          </w:tcPr>
          <w:p w14:paraId="556A9DF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Ликвидация зимней скользкости</w:t>
            </w:r>
          </w:p>
        </w:tc>
        <w:tc>
          <w:tcPr>
            <w:tcW w:w="3674" w:type="dxa"/>
          </w:tcPr>
          <w:p w14:paraId="763C3353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567" w:type="dxa"/>
          </w:tcPr>
          <w:p w14:paraId="7E89E25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ABE540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2AA00E2" w14:textId="3273CD6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EF0B95E" w14:textId="1F9BEAF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51269314" w14:textId="77777777" w:rsidTr="00EF0755">
        <w:trPr>
          <w:jc w:val="center"/>
        </w:trPr>
        <w:tc>
          <w:tcPr>
            <w:tcW w:w="569" w:type="dxa"/>
          </w:tcPr>
          <w:p w14:paraId="69AAC20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31" w:type="dxa"/>
          </w:tcPr>
          <w:p w14:paraId="56E20F2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3BD9">
              <w:rPr>
                <w:rFonts w:ascii="Arial" w:hAnsi="Arial" w:cs="Arial"/>
                <w:sz w:val="20"/>
                <w:szCs w:val="20"/>
              </w:rPr>
              <w:t>Противолавинные</w:t>
            </w:r>
            <w:proofErr w:type="spellEnd"/>
            <w:r w:rsidRPr="00603BD9"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3674" w:type="dxa"/>
          </w:tcPr>
          <w:p w14:paraId="0FB03258" w14:textId="3A6F19E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567" w:type="dxa"/>
          </w:tcPr>
          <w:p w14:paraId="758811B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01C78B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4FD939" w14:textId="4623675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54D4A42" w14:textId="573FB4FE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8D73E5F" w14:textId="77777777" w:rsidTr="00EF0755">
        <w:trPr>
          <w:jc w:val="center"/>
        </w:trPr>
        <w:tc>
          <w:tcPr>
            <w:tcW w:w="569" w:type="dxa"/>
          </w:tcPr>
          <w:p w14:paraId="4FE53C9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31" w:type="dxa"/>
          </w:tcPr>
          <w:p w14:paraId="2852038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Проведение входного контроля</w:t>
            </w:r>
          </w:p>
        </w:tc>
        <w:tc>
          <w:tcPr>
            <w:tcW w:w="3674" w:type="dxa"/>
          </w:tcPr>
          <w:p w14:paraId="7EFADA98" w14:textId="4C1976F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24.1</w:t>
            </w:r>
          </w:p>
        </w:tc>
        <w:tc>
          <w:tcPr>
            <w:tcW w:w="567" w:type="dxa"/>
          </w:tcPr>
          <w:p w14:paraId="78A0F77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242B95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4CD3D75" w14:textId="420F45F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0BB9F33" w14:textId="5EFB2E4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09BC48A2" w14:textId="77777777" w:rsidTr="00EF0755">
        <w:trPr>
          <w:jc w:val="center"/>
        </w:trPr>
        <w:tc>
          <w:tcPr>
            <w:tcW w:w="569" w:type="dxa"/>
          </w:tcPr>
          <w:p w14:paraId="648089F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31" w:type="dxa"/>
          </w:tcPr>
          <w:p w14:paraId="323ABA0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Наличие декларации материалов</w:t>
            </w:r>
          </w:p>
        </w:tc>
        <w:tc>
          <w:tcPr>
            <w:tcW w:w="3674" w:type="dxa"/>
          </w:tcPr>
          <w:p w14:paraId="12006A54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567" w:type="dxa"/>
          </w:tcPr>
          <w:p w14:paraId="34FBD7A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3C8E0CC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08CC440" w14:textId="652C348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3518732" w14:textId="6BE94410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0BAAE739" w14:textId="77777777" w:rsidTr="00EF0755">
        <w:trPr>
          <w:jc w:val="center"/>
        </w:trPr>
        <w:tc>
          <w:tcPr>
            <w:tcW w:w="569" w:type="dxa"/>
          </w:tcPr>
          <w:p w14:paraId="173B1C9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31" w:type="dxa"/>
          </w:tcPr>
          <w:p w14:paraId="51C36C2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Срок хранения декларации</w:t>
            </w:r>
          </w:p>
        </w:tc>
        <w:tc>
          <w:tcPr>
            <w:tcW w:w="3674" w:type="dxa"/>
          </w:tcPr>
          <w:p w14:paraId="5118AB3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567" w:type="dxa"/>
          </w:tcPr>
          <w:p w14:paraId="3A6E67A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388A59D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A64CF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CE3D68E" w14:textId="6EE50C2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13346EBC" w14:textId="77777777" w:rsidTr="00EF0755">
        <w:trPr>
          <w:jc w:val="center"/>
        </w:trPr>
        <w:tc>
          <w:tcPr>
            <w:tcW w:w="569" w:type="dxa"/>
          </w:tcPr>
          <w:p w14:paraId="36751CD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31" w:type="dxa"/>
          </w:tcPr>
          <w:p w14:paraId="45DF771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Наличие сертификата на изделия и материалы</w:t>
            </w:r>
          </w:p>
        </w:tc>
        <w:tc>
          <w:tcPr>
            <w:tcW w:w="3674" w:type="dxa"/>
          </w:tcPr>
          <w:p w14:paraId="28E855D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п.14., 24.3</w:t>
            </w:r>
          </w:p>
        </w:tc>
        <w:tc>
          <w:tcPr>
            <w:tcW w:w="567" w:type="dxa"/>
          </w:tcPr>
          <w:p w14:paraId="7431100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19420730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1A7A1B" w14:textId="64101533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3CB2418" w14:textId="580A280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8ED98A6" w14:textId="77777777" w:rsidTr="00EF0755">
        <w:trPr>
          <w:jc w:val="center"/>
        </w:trPr>
        <w:tc>
          <w:tcPr>
            <w:tcW w:w="569" w:type="dxa"/>
          </w:tcPr>
          <w:p w14:paraId="5D88D6B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31" w:type="dxa"/>
          </w:tcPr>
          <w:p w14:paraId="65A33CE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3674" w:type="dxa"/>
          </w:tcPr>
          <w:p w14:paraId="4264F3E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п.24, 24.2, 24.18</w:t>
            </w:r>
          </w:p>
        </w:tc>
        <w:tc>
          <w:tcPr>
            <w:tcW w:w="567" w:type="dxa"/>
          </w:tcPr>
          <w:p w14:paraId="35EE2B1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CF86F2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1CCAB18" w14:textId="18AF9BD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3CC8A98" w14:textId="23F98EF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34B0BF84" w14:textId="77777777" w:rsidTr="00EF0755">
        <w:trPr>
          <w:jc w:val="center"/>
        </w:trPr>
        <w:tc>
          <w:tcPr>
            <w:tcW w:w="569" w:type="dxa"/>
          </w:tcPr>
          <w:p w14:paraId="3E05F152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31" w:type="dxa"/>
          </w:tcPr>
          <w:p w14:paraId="0507A88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Сертификация изделий</w:t>
            </w:r>
          </w:p>
        </w:tc>
        <w:tc>
          <w:tcPr>
            <w:tcW w:w="3674" w:type="dxa"/>
          </w:tcPr>
          <w:p w14:paraId="5DAF6C17" w14:textId="5341A016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автомобильных дорог» п. 24.12;</w:t>
            </w:r>
          </w:p>
          <w:p w14:paraId="2DD2A0D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567" w:type="dxa"/>
          </w:tcPr>
          <w:p w14:paraId="04716D4B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E7A7C2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BFA074A" w14:textId="37EF9FF5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1F665EC" w14:textId="7ED8533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73635DAF" w14:textId="77777777" w:rsidTr="00EF0755">
        <w:trPr>
          <w:jc w:val="center"/>
        </w:trPr>
        <w:tc>
          <w:tcPr>
            <w:tcW w:w="569" w:type="dxa"/>
          </w:tcPr>
          <w:p w14:paraId="7BAFE7F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31" w:type="dxa"/>
          </w:tcPr>
          <w:p w14:paraId="2662033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Декларирование материалов </w:t>
            </w:r>
          </w:p>
        </w:tc>
        <w:tc>
          <w:tcPr>
            <w:tcW w:w="3674" w:type="dxa"/>
          </w:tcPr>
          <w:p w14:paraId="45EB2D5F" w14:textId="17A75EC9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п. 24.10; </w:t>
            </w:r>
          </w:p>
          <w:p w14:paraId="6A386A41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</w:p>
        </w:tc>
        <w:tc>
          <w:tcPr>
            <w:tcW w:w="567" w:type="dxa"/>
          </w:tcPr>
          <w:p w14:paraId="11512A2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1CB4BF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2E6A92" w14:textId="4BFE582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52BB3815" w14:textId="77898A7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4A121745" w14:textId="77777777" w:rsidTr="00EF0755">
        <w:trPr>
          <w:jc w:val="center"/>
        </w:trPr>
        <w:tc>
          <w:tcPr>
            <w:tcW w:w="569" w:type="dxa"/>
          </w:tcPr>
          <w:p w14:paraId="460DFD8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31" w:type="dxa"/>
          </w:tcPr>
          <w:p w14:paraId="21C4271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Маркировка изделий</w:t>
            </w:r>
          </w:p>
        </w:tc>
        <w:tc>
          <w:tcPr>
            <w:tcW w:w="3674" w:type="dxa"/>
          </w:tcPr>
          <w:p w14:paraId="4C0C3D2F" w14:textId="0AEC02FD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Технический регламент Таможенного союза «Безопасность автомобильных дорог» п. 24.16;</w:t>
            </w:r>
          </w:p>
          <w:p w14:paraId="0C94109D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Решение Комиссии Таможенного союза от 15.07.2011 </w:t>
            </w:r>
            <w:r w:rsidRPr="00603BD9">
              <w:rPr>
                <w:rFonts w:ascii="Arial" w:hAnsi="Arial" w:cs="Arial"/>
                <w:sz w:val="20"/>
                <w:szCs w:val="20"/>
              </w:rPr>
              <w:br/>
              <w:t>№ 711 «О едином знаке обращения продукции на рынке Евразийского экономического союза и порядке его применения»</w:t>
            </w:r>
          </w:p>
        </w:tc>
        <w:tc>
          <w:tcPr>
            <w:tcW w:w="567" w:type="dxa"/>
          </w:tcPr>
          <w:p w14:paraId="274E1707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9D61FA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6899879" w14:textId="41707CF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07AB1A06" w14:textId="1376197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2F3076CF" w14:textId="77777777" w:rsidTr="00EF0755">
        <w:trPr>
          <w:jc w:val="center"/>
        </w:trPr>
        <w:tc>
          <w:tcPr>
            <w:tcW w:w="569" w:type="dxa"/>
          </w:tcPr>
          <w:p w14:paraId="331389A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31" w:type="dxa"/>
          </w:tcPr>
          <w:p w14:paraId="0F94D8D6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Выезды на дорогу общего пользования</w:t>
            </w:r>
          </w:p>
        </w:tc>
        <w:tc>
          <w:tcPr>
            <w:tcW w:w="3674" w:type="dxa"/>
          </w:tcPr>
          <w:p w14:paraId="6822D10C" w14:textId="1B3B5FB5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14:paraId="1ABAA20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i/>
                <w:sz w:val="20"/>
                <w:szCs w:val="20"/>
              </w:rPr>
              <w:t>ссылка на муниципальный акт (пункт 6 ст. 4 Федерального закона от 08.11.2007 № 257-ФЗ)</w:t>
            </w:r>
          </w:p>
        </w:tc>
        <w:tc>
          <w:tcPr>
            <w:tcW w:w="567" w:type="dxa"/>
          </w:tcPr>
          <w:p w14:paraId="04E7039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2D81AD45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2E0FBBE" w14:textId="34BCDEDA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EF16EB2" w14:textId="77777777" w:rsidR="00603BD9" w:rsidRPr="00603BD9" w:rsidRDefault="00603BD9" w:rsidP="006779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0FB6AFB0" w14:textId="77777777" w:rsidTr="00EF0755">
        <w:trPr>
          <w:jc w:val="center"/>
        </w:trPr>
        <w:tc>
          <w:tcPr>
            <w:tcW w:w="569" w:type="dxa"/>
          </w:tcPr>
          <w:p w14:paraId="714ABC5C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31" w:type="dxa"/>
          </w:tcPr>
          <w:p w14:paraId="5B291B7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3674" w:type="dxa"/>
          </w:tcPr>
          <w:p w14:paraId="19E4CAD8" w14:textId="4FD35448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2;</w:t>
            </w:r>
          </w:p>
          <w:p w14:paraId="7946816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 xml:space="preserve"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</w:t>
            </w:r>
            <w:r w:rsidRPr="00603BD9">
              <w:rPr>
                <w:rFonts w:ascii="Arial" w:hAnsi="Arial" w:cs="Arial"/>
                <w:sz w:val="20"/>
                <w:szCs w:val="20"/>
              </w:rPr>
              <w:lastRenderedPageBreak/>
              <w:t>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</w:p>
        </w:tc>
        <w:tc>
          <w:tcPr>
            <w:tcW w:w="567" w:type="dxa"/>
          </w:tcPr>
          <w:p w14:paraId="20E0454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6CFB45A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946B390" w14:textId="4CBE102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8639778" w14:textId="327DD85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D9" w:rsidRPr="00603BD9" w14:paraId="069B0626" w14:textId="77777777" w:rsidTr="00EF0755">
        <w:trPr>
          <w:jc w:val="center"/>
        </w:trPr>
        <w:tc>
          <w:tcPr>
            <w:tcW w:w="569" w:type="dxa"/>
          </w:tcPr>
          <w:p w14:paraId="6E7EA549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31" w:type="dxa"/>
          </w:tcPr>
          <w:p w14:paraId="5D1743D0" w14:textId="07F4FAEF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</w:tc>
        <w:tc>
          <w:tcPr>
            <w:tcW w:w="3674" w:type="dxa"/>
          </w:tcPr>
          <w:p w14:paraId="6091787F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BD9">
              <w:rPr>
                <w:rFonts w:ascii="Arial" w:hAnsi="Arial" w:cs="Arial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567" w:type="dxa"/>
          </w:tcPr>
          <w:p w14:paraId="47C89C98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62C41BE" w14:textId="77777777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AE2FDA7" w14:textId="20E27D32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129AB3D" w14:textId="2BE9A1FC" w:rsidR="00603BD9" w:rsidRPr="00603BD9" w:rsidRDefault="00603BD9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F13EC2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Юридическое лицо, </w:t>
      </w:r>
    </w:p>
    <w:p w14:paraId="28016428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фамилия, имя, отчество </w:t>
      </w:r>
    </w:p>
    <w:p w14:paraId="586C178A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(при наличии) </w:t>
      </w:r>
    </w:p>
    <w:p w14:paraId="45CFEE23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индивидуальный предприниматель    ________________          ________________     </w:t>
      </w:r>
    </w:p>
    <w:p w14:paraId="54EF88DC" w14:textId="0173E9BE" w:rsidR="00603BD9" w:rsidRPr="008E04D0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603BD9">
        <w:rPr>
          <w:rFonts w:ascii="Arial" w:hAnsi="Arial" w:cs="Arial"/>
          <w:b w:val="0"/>
        </w:rPr>
        <w:t xml:space="preserve">                                                                        </w:t>
      </w:r>
      <w:r w:rsidRPr="008E04D0">
        <w:rPr>
          <w:rFonts w:ascii="Arial" w:hAnsi="Arial" w:cs="Arial"/>
          <w:b w:val="0"/>
          <w:sz w:val="20"/>
          <w:szCs w:val="20"/>
        </w:rPr>
        <w:t xml:space="preserve">подпись </w:t>
      </w:r>
      <w:r w:rsidRPr="00603BD9">
        <w:rPr>
          <w:rFonts w:ascii="Arial" w:hAnsi="Arial" w:cs="Arial"/>
          <w:b w:val="0"/>
        </w:rPr>
        <w:t xml:space="preserve">                     </w:t>
      </w:r>
      <w:r w:rsidRPr="008E04D0">
        <w:rPr>
          <w:rFonts w:ascii="Arial" w:hAnsi="Arial" w:cs="Arial"/>
          <w:b w:val="0"/>
          <w:sz w:val="20"/>
          <w:szCs w:val="20"/>
        </w:rPr>
        <w:t>расшифровка подписи</w:t>
      </w:r>
    </w:p>
    <w:p w14:paraId="04623917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"____"________________20___г.</w:t>
      </w:r>
    </w:p>
    <w:p w14:paraId="4734E0AD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14:paraId="529C24F6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Должностное лицо </w:t>
      </w:r>
      <w:r w:rsidRPr="00603BD9">
        <w:rPr>
          <w:rFonts w:ascii="Arial" w:hAnsi="Arial" w:cs="Arial"/>
          <w:b w:val="0"/>
          <w:i/>
        </w:rPr>
        <w:t>ОМС</w:t>
      </w:r>
      <w:r w:rsidRPr="00603BD9">
        <w:rPr>
          <w:rFonts w:ascii="Arial" w:hAnsi="Arial" w:cs="Arial"/>
          <w:b w:val="0"/>
        </w:rPr>
        <w:t xml:space="preserve"> осуществляющее </w:t>
      </w:r>
    </w:p>
    <w:p w14:paraId="4B42E295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контрольные мероприятия </w:t>
      </w:r>
    </w:p>
    <w:p w14:paraId="5FFB5993" w14:textId="3BFB240F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и заполняющее проверочный лист       ________________        ________________</w:t>
      </w:r>
    </w:p>
    <w:p w14:paraId="48A84860" w14:textId="11D7D353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 xml:space="preserve">                                                                         </w:t>
      </w:r>
      <w:r w:rsidRPr="008E04D0">
        <w:rPr>
          <w:rFonts w:ascii="Arial" w:hAnsi="Arial" w:cs="Arial"/>
          <w:b w:val="0"/>
          <w:sz w:val="20"/>
          <w:szCs w:val="20"/>
        </w:rPr>
        <w:t>подпись</w:t>
      </w:r>
      <w:r w:rsidRPr="00603BD9">
        <w:rPr>
          <w:rFonts w:ascii="Arial" w:hAnsi="Arial" w:cs="Arial"/>
          <w:b w:val="0"/>
        </w:rPr>
        <w:t xml:space="preserve">                      </w:t>
      </w:r>
      <w:r w:rsidRPr="008E04D0">
        <w:rPr>
          <w:rFonts w:ascii="Arial" w:hAnsi="Arial" w:cs="Arial"/>
          <w:b w:val="0"/>
          <w:sz w:val="20"/>
          <w:szCs w:val="20"/>
        </w:rPr>
        <w:t>расшифровка подписи</w:t>
      </w:r>
    </w:p>
    <w:p w14:paraId="7AED5AE5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14:paraId="7EC50317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"____"________________20___г.</w:t>
      </w:r>
    </w:p>
    <w:p w14:paraId="67148BF4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14:paraId="1A4A008F" w14:textId="5FD04C93" w:rsidR="00603BD9" w:rsidRPr="00603BD9" w:rsidRDefault="00603BD9" w:rsidP="00603BD9">
      <w:pPr>
        <w:pStyle w:val="a3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Отметка об отказе юридического лица,</w:t>
      </w:r>
      <w:r w:rsidRPr="00603BD9">
        <w:rPr>
          <w:rFonts w:ascii="Arial" w:hAnsi="Arial" w:cs="Arial"/>
        </w:rPr>
        <w:t xml:space="preserve"> </w:t>
      </w:r>
      <w:r w:rsidRPr="00603BD9">
        <w:rPr>
          <w:rFonts w:ascii="Arial" w:hAnsi="Arial" w:cs="Arial"/>
          <w:b w:val="0"/>
        </w:rPr>
        <w:t>индивидуального предпринимателя от подписания проверочного листа __________________________________________</w:t>
      </w:r>
    </w:p>
    <w:p w14:paraId="24043D86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14:paraId="51B913C6" w14:textId="77777777" w:rsidR="00603BD9" w:rsidRPr="00603BD9" w:rsidRDefault="00603BD9" w:rsidP="00603BD9">
      <w:pPr>
        <w:pStyle w:val="a3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603BD9">
        <w:rPr>
          <w:rFonts w:ascii="Arial" w:hAnsi="Arial" w:cs="Arial"/>
          <w:b w:val="0"/>
        </w:rPr>
        <w:t>"____"________________20___г.</w:t>
      </w:r>
    </w:p>
    <w:p w14:paraId="44386174" w14:textId="77777777" w:rsidR="00603BD9" w:rsidRPr="00603BD9" w:rsidRDefault="00603BD9" w:rsidP="00603BD9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09CF4D5" w14:textId="77777777" w:rsidR="00267F5F" w:rsidRDefault="00267F5F"/>
    <w:sectPr w:rsidR="00267F5F" w:rsidSect="00BA0C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D9"/>
    <w:rsid w:val="0002452A"/>
    <w:rsid w:val="0006102D"/>
    <w:rsid w:val="001000DA"/>
    <w:rsid w:val="001058A3"/>
    <w:rsid w:val="00267F5F"/>
    <w:rsid w:val="00397DD9"/>
    <w:rsid w:val="00477FA1"/>
    <w:rsid w:val="00582E43"/>
    <w:rsid w:val="005D7A6C"/>
    <w:rsid w:val="00603BD9"/>
    <w:rsid w:val="0067795F"/>
    <w:rsid w:val="007D0D16"/>
    <w:rsid w:val="008E04D0"/>
    <w:rsid w:val="009F5176"/>
    <w:rsid w:val="00A044F6"/>
    <w:rsid w:val="00B774AE"/>
    <w:rsid w:val="00B87695"/>
    <w:rsid w:val="00BA0CE2"/>
    <w:rsid w:val="00BB559F"/>
    <w:rsid w:val="00EF0755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F384"/>
  <w15:docId w15:val="{9E9B7E16-FF84-40BF-B26E-CCB7EAF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3B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B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 приложению"/>
    <w:basedOn w:val="a"/>
    <w:uiPriority w:val="99"/>
    <w:rsid w:val="00603BD9"/>
    <w:pPr>
      <w:widowControl w:val="0"/>
      <w:suppressAutoHyphens/>
      <w:spacing w:before="1400" w:after="480" w:line="240" w:lineRule="auto"/>
      <w:jc w:val="center"/>
    </w:pPr>
    <w:rPr>
      <w:rFonts w:ascii="PT Sans" w:eastAsia="Times New Roman" w:hAnsi="PT Sans"/>
      <w:b/>
      <w:kern w:val="1"/>
      <w:sz w:val="24"/>
      <w:szCs w:val="24"/>
      <w:lang w:eastAsia="ru-RU"/>
    </w:rPr>
  </w:style>
  <w:style w:type="paragraph" w:customStyle="1" w:styleId="11">
    <w:name w:val="Абзац списка1"/>
    <w:basedOn w:val="a"/>
    <w:rsid w:val="00603BD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B87695"/>
    <w:rPr>
      <w:rFonts w:cs="Times New Roman"/>
      <w:b w:val="0"/>
      <w:color w:val="106BBE"/>
    </w:rPr>
  </w:style>
  <w:style w:type="paragraph" w:styleId="a5">
    <w:name w:val="List Paragraph"/>
    <w:basedOn w:val="a"/>
    <w:uiPriority w:val="34"/>
    <w:qFormat/>
    <w:rsid w:val="00B87695"/>
    <w:pPr>
      <w:ind w:left="720"/>
      <w:contextualSpacing/>
    </w:pPr>
  </w:style>
  <w:style w:type="character" w:customStyle="1" w:styleId="a6">
    <w:name w:val="Цветовое выделение"/>
    <w:uiPriority w:val="99"/>
    <w:rsid w:val="0002452A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0245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298794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ravka-sp.ru/" TargetMode="External"/><Relationship Id="rId5" Type="http://schemas.openxmlformats.org/officeDocument/2006/relationships/hyperlink" Target="mailto:Zhuravka.ela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2022-02-11T07:43:00Z</cp:lastPrinted>
  <dcterms:created xsi:type="dcterms:W3CDTF">2021-10-20T07:25:00Z</dcterms:created>
  <dcterms:modified xsi:type="dcterms:W3CDTF">2022-02-11T07:44:00Z</dcterms:modified>
</cp:coreProperties>
</file>