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0F" w:rsidRPr="00527E90" w:rsidRDefault="00356366" w:rsidP="00AB59BA">
      <w:pPr>
        <w:spacing w:after="0" w:line="240" w:lineRule="auto"/>
        <w:jc w:val="center"/>
        <w:rPr>
          <w:rFonts w:ascii="Arial" w:hAnsi="Arial" w:cs="Arial"/>
          <w:b/>
          <w:sz w:val="24"/>
          <w:szCs w:val="24"/>
        </w:rPr>
      </w:pPr>
      <w:r w:rsidRPr="00527E90">
        <w:rPr>
          <w:rFonts w:ascii="Arial" w:hAnsi="Arial" w:cs="Arial"/>
          <w:b/>
          <w:sz w:val="24"/>
          <w:szCs w:val="24"/>
        </w:rPr>
        <w:t>АДМИНИСТРАЦИЯ</w:t>
      </w:r>
    </w:p>
    <w:p w:rsidR="00821B2D" w:rsidRPr="00527E90" w:rsidRDefault="0062300E" w:rsidP="00AB59BA">
      <w:pPr>
        <w:spacing w:after="0" w:line="240" w:lineRule="auto"/>
        <w:jc w:val="center"/>
        <w:rPr>
          <w:rFonts w:ascii="Arial" w:hAnsi="Arial" w:cs="Arial"/>
          <w:b/>
          <w:sz w:val="24"/>
          <w:szCs w:val="24"/>
        </w:rPr>
      </w:pPr>
      <w:r w:rsidRPr="00527E90">
        <w:rPr>
          <w:rFonts w:ascii="Arial" w:hAnsi="Arial" w:cs="Arial"/>
          <w:b/>
          <w:sz w:val="24"/>
          <w:szCs w:val="24"/>
        </w:rPr>
        <w:t>Журавского</w:t>
      </w:r>
      <w:r w:rsidR="00356366" w:rsidRPr="00527E90">
        <w:rPr>
          <w:rFonts w:ascii="Arial" w:hAnsi="Arial" w:cs="Arial"/>
          <w:b/>
          <w:sz w:val="24"/>
          <w:szCs w:val="24"/>
        </w:rPr>
        <w:t xml:space="preserve"> сельского поселения</w:t>
      </w:r>
    </w:p>
    <w:p w:rsidR="00356366" w:rsidRPr="00527E90" w:rsidRDefault="00356366" w:rsidP="00AB59BA">
      <w:pPr>
        <w:spacing w:after="0" w:line="240" w:lineRule="auto"/>
        <w:jc w:val="center"/>
        <w:rPr>
          <w:rFonts w:ascii="Arial" w:hAnsi="Arial" w:cs="Arial"/>
          <w:b/>
          <w:sz w:val="24"/>
          <w:szCs w:val="24"/>
          <w:u w:val="single"/>
        </w:rPr>
      </w:pPr>
      <w:r w:rsidRPr="00527E90">
        <w:rPr>
          <w:rFonts w:ascii="Arial" w:hAnsi="Arial" w:cs="Arial"/>
          <w:b/>
          <w:sz w:val="24"/>
          <w:szCs w:val="24"/>
          <w:u w:val="single"/>
        </w:rPr>
        <w:t>Еланского муниципального района Волгоградской области</w:t>
      </w:r>
    </w:p>
    <w:p w:rsidR="00356366" w:rsidRPr="00527E90" w:rsidRDefault="00356366" w:rsidP="00AB59BA">
      <w:pPr>
        <w:pStyle w:val="1"/>
        <w:spacing w:after="0"/>
        <w:jc w:val="center"/>
        <w:rPr>
          <w:rFonts w:ascii="Arial" w:hAnsi="Arial" w:cs="Arial"/>
          <w:b w:val="0"/>
          <w:sz w:val="24"/>
          <w:szCs w:val="24"/>
        </w:rPr>
      </w:pPr>
      <w:r w:rsidRPr="00527E90">
        <w:rPr>
          <w:rFonts w:ascii="Arial" w:hAnsi="Arial" w:cs="Arial"/>
          <w:b w:val="0"/>
          <w:sz w:val="24"/>
          <w:szCs w:val="24"/>
        </w:rPr>
        <w:t>ПОСТАНОВЛЕНИЕ</w:t>
      </w:r>
    </w:p>
    <w:p w:rsidR="00356366" w:rsidRPr="00527E90" w:rsidRDefault="00356366" w:rsidP="009D0E0F">
      <w:pPr>
        <w:jc w:val="both"/>
        <w:rPr>
          <w:rFonts w:ascii="Arial" w:hAnsi="Arial" w:cs="Arial"/>
          <w:sz w:val="24"/>
          <w:szCs w:val="24"/>
        </w:rPr>
      </w:pPr>
      <w:r w:rsidRPr="00527E90">
        <w:rPr>
          <w:rFonts w:ascii="Arial" w:hAnsi="Arial" w:cs="Arial"/>
          <w:sz w:val="24"/>
          <w:szCs w:val="24"/>
        </w:rPr>
        <w:t xml:space="preserve">От </w:t>
      </w:r>
      <w:r w:rsidR="00400BC4" w:rsidRPr="00527E90">
        <w:rPr>
          <w:rFonts w:ascii="Arial" w:hAnsi="Arial" w:cs="Arial"/>
          <w:sz w:val="24"/>
          <w:szCs w:val="24"/>
        </w:rPr>
        <w:t xml:space="preserve"> 13.02.</w:t>
      </w:r>
      <w:r w:rsidRPr="00527E90">
        <w:rPr>
          <w:rFonts w:ascii="Arial" w:hAnsi="Arial" w:cs="Arial"/>
          <w:sz w:val="24"/>
          <w:szCs w:val="24"/>
        </w:rPr>
        <w:t>201</w:t>
      </w:r>
      <w:r w:rsidR="009421FE" w:rsidRPr="00527E90">
        <w:rPr>
          <w:rFonts w:ascii="Arial" w:hAnsi="Arial" w:cs="Arial"/>
          <w:sz w:val="24"/>
          <w:szCs w:val="24"/>
        </w:rPr>
        <w:t>9</w:t>
      </w:r>
      <w:r w:rsidRPr="00527E90">
        <w:rPr>
          <w:rFonts w:ascii="Arial" w:hAnsi="Arial" w:cs="Arial"/>
          <w:sz w:val="24"/>
          <w:szCs w:val="24"/>
        </w:rPr>
        <w:t xml:space="preserve"> г.                                                      №</w:t>
      </w:r>
      <w:r w:rsidR="009421FE" w:rsidRPr="00527E90">
        <w:rPr>
          <w:rFonts w:ascii="Arial" w:hAnsi="Arial" w:cs="Arial"/>
          <w:sz w:val="24"/>
          <w:szCs w:val="24"/>
        </w:rPr>
        <w:t xml:space="preserve"> </w:t>
      </w:r>
      <w:r w:rsidR="00400BC4" w:rsidRPr="00527E90">
        <w:rPr>
          <w:rFonts w:ascii="Arial" w:hAnsi="Arial" w:cs="Arial"/>
          <w:sz w:val="24"/>
          <w:szCs w:val="24"/>
        </w:rPr>
        <w:t>13</w:t>
      </w:r>
    </w:p>
    <w:p w:rsidR="00356366" w:rsidRPr="00527E90" w:rsidRDefault="00356366" w:rsidP="005B5942">
      <w:pPr>
        <w:pStyle w:val="a3"/>
        <w:jc w:val="both"/>
        <w:rPr>
          <w:rFonts w:ascii="Arial" w:hAnsi="Arial" w:cs="Arial"/>
          <w:sz w:val="24"/>
          <w:szCs w:val="24"/>
        </w:rPr>
      </w:pPr>
      <w:r w:rsidRPr="00527E90">
        <w:rPr>
          <w:rFonts w:ascii="Arial" w:hAnsi="Arial" w:cs="Arial"/>
          <w:sz w:val="24"/>
          <w:szCs w:val="24"/>
        </w:rPr>
        <w:t>О внесении изменений в  Пос</w:t>
      </w:r>
      <w:r w:rsidR="00236681" w:rsidRPr="00527E90">
        <w:rPr>
          <w:rFonts w:ascii="Arial" w:hAnsi="Arial" w:cs="Arial"/>
          <w:sz w:val="24"/>
          <w:szCs w:val="24"/>
        </w:rPr>
        <w:t>тановление № 56</w:t>
      </w:r>
      <w:r w:rsidR="005B5942" w:rsidRPr="00527E90">
        <w:rPr>
          <w:rFonts w:ascii="Arial" w:hAnsi="Arial" w:cs="Arial"/>
          <w:sz w:val="24"/>
          <w:szCs w:val="24"/>
        </w:rPr>
        <w:t xml:space="preserve"> </w:t>
      </w:r>
      <w:r w:rsidR="00283BF4" w:rsidRPr="00527E90">
        <w:rPr>
          <w:rFonts w:ascii="Arial" w:hAnsi="Arial" w:cs="Arial"/>
          <w:sz w:val="24"/>
          <w:szCs w:val="24"/>
        </w:rPr>
        <w:t>от 0</w:t>
      </w:r>
      <w:r w:rsidR="00236681" w:rsidRPr="00527E90">
        <w:rPr>
          <w:rFonts w:ascii="Arial" w:hAnsi="Arial" w:cs="Arial"/>
          <w:sz w:val="24"/>
          <w:szCs w:val="24"/>
        </w:rPr>
        <w:t>2.10</w:t>
      </w:r>
      <w:r w:rsidRPr="00527E90">
        <w:rPr>
          <w:rFonts w:ascii="Arial" w:hAnsi="Arial" w:cs="Arial"/>
          <w:sz w:val="24"/>
          <w:szCs w:val="24"/>
        </w:rPr>
        <w:t>.201</w:t>
      </w:r>
      <w:r w:rsidR="003E2955" w:rsidRPr="00527E90">
        <w:rPr>
          <w:rFonts w:ascii="Arial" w:hAnsi="Arial" w:cs="Arial"/>
          <w:sz w:val="24"/>
          <w:szCs w:val="24"/>
        </w:rPr>
        <w:t>7</w:t>
      </w:r>
      <w:r w:rsidRPr="00527E90">
        <w:rPr>
          <w:rFonts w:ascii="Arial" w:hAnsi="Arial" w:cs="Arial"/>
          <w:sz w:val="24"/>
          <w:szCs w:val="24"/>
        </w:rPr>
        <w:t>г  «Об утверждении административного регламента по предоставлению муниципальной услуги «</w:t>
      </w:r>
      <w:r w:rsidR="00236681" w:rsidRPr="00527E90">
        <w:rPr>
          <w:rFonts w:ascii="Arial" w:hAnsi="Arial" w:cs="Arial"/>
          <w:sz w:val="24"/>
          <w:szCs w:val="24"/>
        </w:rPr>
        <w:t>Предоставление земельных участков, находящихся в муниципальной собственности Журавского сельского поселения Еланского муниципального района</w:t>
      </w:r>
      <w:r w:rsidR="005B5942" w:rsidRPr="00527E90">
        <w:rPr>
          <w:rFonts w:ascii="Arial" w:hAnsi="Arial" w:cs="Arial"/>
          <w:sz w:val="24"/>
          <w:szCs w:val="24"/>
        </w:rPr>
        <w:t xml:space="preserve"> </w:t>
      </w:r>
      <w:r w:rsidR="00236681" w:rsidRPr="00527E90">
        <w:rPr>
          <w:rFonts w:ascii="Arial" w:hAnsi="Arial" w:cs="Arial"/>
          <w:sz w:val="24"/>
          <w:szCs w:val="24"/>
        </w:rPr>
        <w:t>Волгоградской области, в аренду без проведения торгов</w:t>
      </w:r>
      <w:r w:rsidRPr="00527E90">
        <w:rPr>
          <w:rFonts w:ascii="Arial" w:hAnsi="Arial" w:cs="Arial"/>
          <w:sz w:val="24"/>
          <w:szCs w:val="24"/>
        </w:rPr>
        <w:t>»</w:t>
      </w:r>
    </w:p>
    <w:p w:rsidR="00356366" w:rsidRPr="00527E90" w:rsidRDefault="00356366" w:rsidP="009D0E0F">
      <w:pPr>
        <w:pStyle w:val="a3"/>
        <w:jc w:val="both"/>
        <w:rPr>
          <w:rFonts w:ascii="Arial" w:hAnsi="Arial" w:cs="Arial"/>
          <w:sz w:val="24"/>
          <w:szCs w:val="24"/>
        </w:rPr>
      </w:pPr>
    </w:p>
    <w:p w:rsidR="00356366" w:rsidRPr="00527E90" w:rsidRDefault="00356366" w:rsidP="005B5942">
      <w:pPr>
        <w:pStyle w:val="1"/>
        <w:spacing w:before="0" w:after="0" w:line="240" w:lineRule="auto"/>
        <w:rPr>
          <w:rFonts w:ascii="Arial" w:hAnsi="Arial" w:cs="Arial"/>
          <w:b w:val="0"/>
          <w:sz w:val="24"/>
          <w:szCs w:val="24"/>
        </w:rPr>
      </w:pPr>
      <w:r w:rsidRPr="00527E90">
        <w:rPr>
          <w:rFonts w:ascii="Arial" w:hAnsi="Arial" w:cs="Arial"/>
          <w:b w:val="0"/>
          <w:sz w:val="24"/>
          <w:szCs w:val="24"/>
        </w:rPr>
        <w:t xml:space="preserve"> </w:t>
      </w:r>
      <w:r w:rsidR="005B5942" w:rsidRPr="00527E90">
        <w:rPr>
          <w:rFonts w:ascii="Arial" w:hAnsi="Arial" w:cs="Arial"/>
          <w:b w:val="0"/>
          <w:sz w:val="24"/>
          <w:szCs w:val="24"/>
        </w:rPr>
        <w:t xml:space="preserve">   </w:t>
      </w:r>
      <w:r w:rsidRPr="00527E90">
        <w:rPr>
          <w:rFonts w:ascii="Arial" w:hAnsi="Arial" w:cs="Arial"/>
          <w:b w:val="0"/>
          <w:sz w:val="24"/>
          <w:szCs w:val="24"/>
        </w:rPr>
        <w:t xml:space="preserve"> </w:t>
      </w:r>
      <w:r w:rsidR="00821B2D" w:rsidRPr="00527E90">
        <w:rPr>
          <w:rFonts w:ascii="Arial" w:hAnsi="Arial" w:cs="Arial"/>
          <w:b w:val="0"/>
          <w:sz w:val="24"/>
          <w:szCs w:val="24"/>
        </w:rPr>
        <w:t xml:space="preserve"> На основании протеста прокуратуры  Еланского района, в</w:t>
      </w:r>
      <w:r w:rsidRPr="00527E90">
        <w:rPr>
          <w:rFonts w:ascii="Arial" w:hAnsi="Arial" w:cs="Arial"/>
          <w:b w:val="0"/>
          <w:sz w:val="24"/>
          <w:szCs w:val="24"/>
        </w:rPr>
        <w:t xml:space="preserve"> соответ</w:t>
      </w:r>
      <w:r w:rsidR="00821B2D" w:rsidRPr="00527E90">
        <w:rPr>
          <w:rFonts w:ascii="Arial" w:hAnsi="Arial" w:cs="Arial"/>
          <w:b w:val="0"/>
          <w:sz w:val="24"/>
          <w:szCs w:val="24"/>
        </w:rPr>
        <w:t>с</w:t>
      </w:r>
      <w:r w:rsidR="00400107" w:rsidRPr="00527E90">
        <w:rPr>
          <w:rFonts w:ascii="Arial" w:hAnsi="Arial" w:cs="Arial"/>
          <w:b w:val="0"/>
          <w:sz w:val="24"/>
          <w:szCs w:val="24"/>
        </w:rPr>
        <w:t>твии с Федеральным законом от 29</w:t>
      </w:r>
      <w:r w:rsidR="00821B2D" w:rsidRPr="00527E90">
        <w:rPr>
          <w:rFonts w:ascii="Arial" w:hAnsi="Arial" w:cs="Arial"/>
          <w:b w:val="0"/>
          <w:sz w:val="24"/>
          <w:szCs w:val="24"/>
        </w:rPr>
        <w:t>.07.201</w:t>
      </w:r>
      <w:r w:rsidR="00400107" w:rsidRPr="00527E90">
        <w:rPr>
          <w:rFonts w:ascii="Arial" w:hAnsi="Arial" w:cs="Arial"/>
          <w:b w:val="0"/>
          <w:sz w:val="24"/>
          <w:szCs w:val="24"/>
        </w:rPr>
        <w:t>7г № 217</w:t>
      </w:r>
      <w:r w:rsidRPr="00527E90">
        <w:rPr>
          <w:rFonts w:ascii="Arial" w:hAnsi="Arial" w:cs="Arial"/>
          <w:b w:val="0"/>
          <w:sz w:val="24"/>
          <w:szCs w:val="24"/>
        </w:rPr>
        <w:t xml:space="preserve">-ФЗ </w:t>
      </w:r>
      <w:r w:rsidR="0000145B" w:rsidRPr="00527E90">
        <w:rPr>
          <w:rFonts w:ascii="Arial" w:hAnsi="Arial" w:cs="Arial"/>
          <w:b w:val="0"/>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Start"/>
      <w:r w:rsidR="0000145B" w:rsidRPr="00527E90">
        <w:rPr>
          <w:rFonts w:ascii="Arial" w:hAnsi="Arial" w:cs="Arial"/>
          <w:b w:val="0"/>
          <w:sz w:val="24"/>
          <w:szCs w:val="24"/>
        </w:rPr>
        <w:t xml:space="preserve"> </w:t>
      </w:r>
      <w:r w:rsidRPr="00527E90">
        <w:rPr>
          <w:rFonts w:ascii="Arial" w:hAnsi="Arial" w:cs="Arial"/>
          <w:sz w:val="24"/>
          <w:szCs w:val="24"/>
        </w:rPr>
        <w:t>,</w:t>
      </w:r>
      <w:proofErr w:type="gramEnd"/>
      <w:r w:rsidR="00400107" w:rsidRPr="00527E90">
        <w:rPr>
          <w:rFonts w:ascii="Arial" w:hAnsi="Arial" w:cs="Arial"/>
          <w:sz w:val="24"/>
          <w:szCs w:val="24"/>
        </w:rPr>
        <w:t xml:space="preserve"> </w:t>
      </w:r>
      <w:r w:rsidR="0000145B" w:rsidRPr="00527E90">
        <w:rPr>
          <w:rFonts w:ascii="Arial" w:hAnsi="Arial" w:cs="Arial"/>
          <w:sz w:val="24"/>
          <w:szCs w:val="24"/>
        </w:rPr>
        <w:t xml:space="preserve"> </w:t>
      </w:r>
      <w:r w:rsidR="00400107" w:rsidRPr="00527E90">
        <w:rPr>
          <w:rFonts w:ascii="Arial" w:hAnsi="Arial" w:cs="Arial"/>
          <w:b w:val="0"/>
          <w:sz w:val="24"/>
          <w:szCs w:val="24"/>
        </w:rPr>
        <w:t>Приказом Минэкономразвития России от 09.08.2018г № 418,</w:t>
      </w:r>
      <w:r w:rsidRPr="00527E90">
        <w:rPr>
          <w:rFonts w:ascii="Arial" w:hAnsi="Arial" w:cs="Arial"/>
          <w:b w:val="0"/>
          <w:sz w:val="24"/>
          <w:szCs w:val="24"/>
        </w:rPr>
        <w:t xml:space="preserve"> руководствуясь Уставом </w:t>
      </w:r>
      <w:r w:rsidR="0062300E" w:rsidRPr="00527E90">
        <w:rPr>
          <w:rFonts w:ascii="Arial" w:hAnsi="Arial" w:cs="Arial"/>
          <w:b w:val="0"/>
          <w:sz w:val="24"/>
          <w:szCs w:val="24"/>
        </w:rPr>
        <w:t>Журавского</w:t>
      </w:r>
      <w:r w:rsidRPr="00527E90">
        <w:rPr>
          <w:rFonts w:ascii="Arial" w:hAnsi="Arial" w:cs="Arial"/>
          <w:b w:val="0"/>
          <w:sz w:val="24"/>
          <w:szCs w:val="24"/>
        </w:rPr>
        <w:t xml:space="preserve"> сельского поселения, администрация </w:t>
      </w:r>
      <w:r w:rsidR="0062300E" w:rsidRPr="00527E90">
        <w:rPr>
          <w:rFonts w:ascii="Arial" w:hAnsi="Arial" w:cs="Arial"/>
          <w:b w:val="0"/>
          <w:sz w:val="24"/>
          <w:szCs w:val="24"/>
        </w:rPr>
        <w:t>Журавского</w:t>
      </w:r>
      <w:r w:rsidRPr="00527E90">
        <w:rPr>
          <w:rFonts w:ascii="Arial" w:hAnsi="Arial" w:cs="Arial"/>
          <w:b w:val="0"/>
          <w:sz w:val="24"/>
          <w:szCs w:val="24"/>
        </w:rPr>
        <w:t xml:space="preserve"> сельского поселения</w:t>
      </w:r>
      <w:r w:rsidRPr="00527E90">
        <w:rPr>
          <w:rFonts w:ascii="Arial" w:hAnsi="Arial" w:cs="Arial"/>
          <w:sz w:val="24"/>
          <w:szCs w:val="24"/>
        </w:rPr>
        <w:t xml:space="preserve"> </w:t>
      </w:r>
    </w:p>
    <w:p w:rsidR="00356366" w:rsidRPr="00527E90" w:rsidRDefault="00356366" w:rsidP="009D0E0F">
      <w:pPr>
        <w:pStyle w:val="a3"/>
        <w:jc w:val="both"/>
        <w:rPr>
          <w:rFonts w:ascii="Arial" w:hAnsi="Arial" w:cs="Arial"/>
          <w:sz w:val="24"/>
          <w:szCs w:val="24"/>
        </w:rPr>
      </w:pPr>
    </w:p>
    <w:p w:rsidR="00356366" w:rsidRPr="00527E90" w:rsidRDefault="00356366" w:rsidP="009D0E0F">
      <w:pPr>
        <w:pStyle w:val="a3"/>
        <w:jc w:val="both"/>
        <w:rPr>
          <w:rFonts w:ascii="Arial" w:hAnsi="Arial" w:cs="Arial"/>
          <w:sz w:val="24"/>
          <w:szCs w:val="24"/>
        </w:rPr>
      </w:pPr>
      <w:r w:rsidRPr="00527E90">
        <w:rPr>
          <w:rFonts w:ascii="Arial" w:hAnsi="Arial" w:cs="Arial"/>
          <w:sz w:val="24"/>
          <w:szCs w:val="24"/>
        </w:rPr>
        <w:t>ПОСТАНОВЛЯЕТ:</w:t>
      </w:r>
    </w:p>
    <w:p w:rsidR="00356366" w:rsidRPr="00527E90" w:rsidRDefault="00356366" w:rsidP="009D0E0F">
      <w:pPr>
        <w:pStyle w:val="a3"/>
        <w:jc w:val="both"/>
        <w:rPr>
          <w:rFonts w:ascii="Arial" w:hAnsi="Arial" w:cs="Arial"/>
          <w:sz w:val="24"/>
          <w:szCs w:val="24"/>
        </w:rPr>
      </w:pPr>
    </w:p>
    <w:p w:rsidR="006C6280" w:rsidRPr="00527E90" w:rsidRDefault="00356366" w:rsidP="005B5942">
      <w:pPr>
        <w:pStyle w:val="a7"/>
        <w:numPr>
          <w:ilvl w:val="0"/>
          <w:numId w:val="3"/>
        </w:numPr>
        <w:spacing w:after="0" w:line="240" w:lineRule="auto"/>
        <w:jc w:val="both"/>
        <w:rPr>
          <w:rFonts w:ascii="Arial" w:hAnsi="Arial" w:cs="Arial"/>
          <w:sz w:val="24"/>
          <w:szCs w:val="24"/>
        </w:rPr>
      </w:pPr>
      <w:r w:rsidRPr="00527E90">
        <w:rPr>
          <w:rFonts w:ascii="Arial" w:hAnsi="Arial" w:cs="Arial"/>
          <w:sz w:val="24"/>
          <w:szCs w:val="24"/>
        </w:rPr>
        <w:t>Внести следующие изм</w:t>
      </w:r>
      <w:r w:rsidR="00236681" w:rsidRPr="00527E90">
        <w:rPr>
          <w:rFonts w:ascii="Arial" w:hAnsi="Arial" w:cs="Arial"/>
          <w:sz w:val="24"/>
          <w:szCs w:val="24"/>
        </w:rPr>
        <w:t>енения в Постановление № 56</w:t>
      </w:r>
      <w:r w:rsidRPr="00527E90">
        <w:rPr>
          <w:rFonts w:ascii="Arial" w:hAnsi="Arial" w:cs="Arial"/>
          <w:sz w:val="24"/>
          <w:szCs w:val="24"/>
        </w:rPr>
        <w:t xml:space="preserve"> от </w:t>
      </w:r>
      <w:r w:rsidR="00283BF4" w:rsidRPr="00527E90">
        <w:rPr>
          <w:rFonts w:ascii="Arial" w:hAnsi="Arial" w:cs="Arial"/>
          <w:sz w:val="24"/>
          <w:szCs w:val="24"/>
        </w:rPr>
        <w:t>0</w:t>
      </w:r>
      <w:r w:rsidR="00236681" w:rsidRPr="00527E90">
        <w:rPr>
          <w:rFonts w:ascii="Arial" w:hAnsi="Arial" w:cs="Arial"/>
          <w:sz w:val="24"/>
          <w:szCs w:val="24"/>
        </w:rPr>
        <w:t>2.10</w:t>
      </w:r>
      <w:r w:rsidR="003E2955" w:rsidRPr="00527E90">
        <w:rPr>
          <w:rFonts w:ascii="Arial" w:hAnsi="Arial" w:cs="Arial"/>
          <w:sz w:val="24"/>
          <w:szCs w:val="24"/>
        </w:rPr>
        <w:t>.17</w:t>
      </w:r>
      <w:r w:rsidRPr="00527E90">
        <w:rPr>
          <w:rFonts w:ascii="Arial" w:hAnsi="Arial" w:cs="Arial"/>
          <w:sz w:val="24"/>
          <w:szCs w:val="24"/>
        </w:rPr>
        <w:t>г  «Об утверждении административного регламента по предоставлению муниципальной услуги «</w:t>
      </w:r>
      <w:r w:rsidR="00236681" w:rsidRPr="00527E90">
        <w:rPr>
          <w:rFonts w:ascii="Arial" w:hAnsi="Arial" w:cs="Arial"/>
          <w:sz w:val="24"/>
          <w:szCs w:val="24"/>
        </w:rPr>
        <w:t>Предоставление земельных участков, находящихся в муниципальной собственности Журавского сельского поселения Еланского муниципального района Волгоградской области, в аренду без проведения торгов</w:t>
      </w:r>
      <w:r w:rsidRPr="00527E90">
        <w:rPr>
          <w:rFonts w:ascii="Arial" w:hAnsi="Arial" w:cs="Arial"/>
          <w:sz w:val="24"/>
          <w:szCs w:val="24"/>
        </w:rPr>
        <w:t>»</w:t>
      </w:r>
      <w:r w:rsidR="005B5942" w:rsidRPr="00527E90">
        <w:rPr>
          <w:rFonts w:ascii="Arial" w:hAnsi="Arial" w:cs="Arial"/>
          <w:sz w:val="24"/>
          <w:szCs w:val="24"/>
        </w:rPr>
        <w:t>:</w:t>
      </w:r>
    </w:p>
    <w:p w:rsidR="00400107" w:rsidRPr="00527E90" w:rsidRDefault="00643DEB" w:rsidP="005B5942">
      <w:pPr>
        <w:pStyle w:val="a7"/>
        <w:numPr>
          <w:ilvl w:val="1"/>
          <w:numId w:val="5"/>
        </w:numPr>
        <w:spacing w:after="0" w:line="240" w:lineRule="auto"/>
        <w:jc w:val="both"/>
        <w:rPr>
          <w:rStyle w:val="10"/>
          <w:rFonts w:ascii="Arial" w:eastAsia="Calibri" w:hAnsi="Arial" w:cs="Arial"/>
          <w:b w:val="0"/>
          <w:sz w:val="24"/>
          <w:szCs w:val="24"/>
        </w:rPr>
      </w:pPr>
      <w:r w:rsidRPr="00527E90">
        <w:rPr>
          <w:rFonts w:ascii="Arial" w:hAnsi="Arial" w:cs="Arial"/>
          <w:b/>
          <w:sz w:val="24"/>
          <w:szCs w:val="24"/>
        </w:rPr>
        <w:t>П</w:t>
      </w:r>
      <w:r w:rsidR="00400107" w:rsidRPr="00527E90">
        <w:rPr>
          <w:rFonts w:ascii="Arial" w:hAnsi="Arial" w:cs="Arial"/>
          <w:b/>
          <w:sz w:val="24"/>
          <w:szCs w:val="24"/>
        </w:rPr>
        <w:t>одп</w:t>
      </w:r>
      <w:r w:rsidRPr="00527E90">
        <w:rPr>
          <w:rFonts w:ascii="Arial" w:hAnsi="Arial" w:cs="Arial"/>
          <w:b/>
          <w:sz w:val="24"/>
          <w:szCs w:val="24"/>
        </w:rPr>
        <w:t>ункт</w:t>
      </w:r>
      <w:r w:rsidR="00347164" w:rsidRPr="00527E90">
        <w:rPr>
          <w:rFonts w:ascii="Arial" w:hAnsi="Arial" w:cs="Arial"/>
          <w:b/>
          <w:sz w:val="24"/>
          <w:szCs w:val="24"/>
        </w:rPr>
        <w:t xml:space="preserve"> 6</w:t>
      </w:r>
      <w:r w:rsidR="00400107" w:rsidRPr="00527E90">
        <w:rPr>
          <w:rFonts w:ascii="Arial" w:hAnsi="Arial" w:cs="Arial"/>
          <w:b/>
          <w:sz w:val="24"/>
          <w:szCs w:val="24"/>
        </w:rPr>
        <w:t xml:space="preserve"> пункта 2.6.1.2 раздела 2.6. Исчерпывающий перечень документов, необходимых для предоставления муниципальной услуги </w:t>
      </w:r>
      <w:r w:rsidR="00191244" w:rsidRPr="00527E90">
        <w:rPr>
          <w:rFonts w:ascii="Arial" w:hAnsi="Arial" w:cs="Arial"/>
          <w:b/>
          <w:sz w:val="24"/>
          <w:szCs w:val="24"/>
        </w:rPr>
        <w:t xml:space="preserve">административного регламента </w:t>
      </w:r>
      <w:r w:rsidR="00400107" w:rsidRPr="00527E90">
        <w:rPr>
          <w:rFonts w:ascii="Arial" w:hAnsi="Arial" w:cs="Arial"/>
          <w:b/>
          <w:sz w:val="24"/>
          <w:szCs w:val="24"/>
        </w:rPr>
        <w:t>изложить  в следующей редакции:</w:t>
      </w:r>
      <w:r w:rsidR="00400107" w:rsidRPr="00527E90">
        <w:rPr>
          <w:rStyle w:val="10"/>
          <w:rFonts w:ascii="Arial" w:eastAsia="Calibri" w:hAnsi="Arial" w:cs="Arial"/>
          <w:b w:val="0"/>
          <w:sz w:val="24"/>
          <w:szCs w:val="24"/>
        </w:rPr>
        <w:t xml:space="preserve"> </w:t>
      </w:r>
    </w:p>
    <w:p w:rsidR="00400107" w:rsidRPr="00527E90" w:rsidRDefault="00CD29DB" w:rsidP="00527E90">
      <w:pPr>
        <w:spacing w:after="0" w:line="240" w:lineRule="auto"/>
        <w:jc w:val="both"/>
        <w:rPr>
          <w:rStyle w:val="blk"/>
          <w:rFonts w:ascii="Arial" w:hAnsi="Arial" w:cs="Arial"/>
          <w:sz w:val="24"/>
          <w:szCs w:val="24"/>
        </w:rPr>
      </w:pPr>
      <w:r w:rsidRPr="00527E90">
        <w:rPr>
          <w:rStyle w:val="10"/>
          <w:rFonts w:ascii="Arial" w:eastAsia="Calibri" w:hAnsi="Arial" w:cs="Arial"/>
          <w:b w:val="0"/>
          <w:sz w:val="24"/>
          <w:szCs w:val="24"/>
        </w:rPr>
        <w:t>«</w:t>
      </w:r>
      <w:r w:rsidR="00400107" w:rsidRPr="00527E90">
        <w:rPr>
          <w:rStyle w:val="10"/>
          <w:rFonts w:ascii="Arial" w:eastAsia="Calibri" w:hAnsi="Arial" w:cs="Arial"/>
          <w:b w:val="0"/>
          <w:sz w:val="24"/>
          <w:szCs w:val="24"/>
        </w:rPr>
        <w:t>6</w:t>
      </w:r>
      <w:r w:rsidR="00400107" w:rsidRPr="00527E90">
        <w:rPr>
          <w:rStyle w:val="blk"/>
          <w:rFonts w:ascii="Arial" w:hAnsi="Arial" w:cs="Arial"/>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347164" w:rsidRPr="00527E90">
        <w:rPr>
          <w:rStyle w:val="blk"/>
          <w:rFonts w:ascii="Arial" w:hAnsi="Arial" w:cs="Arial"/>
          <w:sz w:val="24"/>
          <w:szCs w:val="24"/>
        </w:rPr>
        <w:t>;»</w:t>
      </w:r>
    </w:p>
    <w:p w:rsidR="005B5942" w:rsidRPr="00527E90" w:rsidRDefault="000C7818" w:rsidP="005B5942">
      <w:pPr>
        <w:pStyle w:val="a7"/>
        <w:numPr>
          <w:ilvl w:val="1"/>
          <w:numId w:val="6"/>
        </w:numPr>
        <w:autoSpaceDE w:val="0"/>
        <w:autoSpaceDN w:val="0"/>
        <w:adjustRightInd w:val="0"/>
        <w:jc w:val="both"/>
        <w:rPr>
          <w:rFonts w:ascii="Arial" w:hAnsi="Arial" w:cs="Arial"/>
          <w:sz w:val="24"/>
          <w:szCs w:val="24"/>
        </w:rPr>
      </w:pPr>
      <w:r w:rsidRPr="00527E90">
        <w:rPr>
          <w:rStyle w:val="10"/>
          <w:rFonts w:ascii="Arial" w:eastAsia="Calibri" w:hAnsi="Arial" w:cs="Arial"/>
          <w:sz w:val="24"/>
          <w:szCs w:val="24"/>
        </w:rPr>
        <w:t xml:space="preserve"> Разделы таблицы</w:t>
      </w:r>
      <w:r w:rsidR="00615BB4" w:rsidRPr="00527E90">
        <w:rPr>
          <w:rStyle w:val="10"/>
          <w:rFonts w:ascii="Arial" w:eastAsia="Calibri" w:hAnsi="Arial" w:cs="Arial"/>
          <w:sz w:val="24"/>
          <w:szCs w:val="24"/>
        </w:rPr>
        <w:t xml:space="preserve">  касающиеся</w:t>
      </w:r>
      <w:r w:rsidRPr="00527E90">
        <w:rPr>
          <w:rStyle w:val="10"/>
          <w:rFonts w:ascii="Arial" w:eastAsia="Calibri" w:hAnsi="Arial" w:cs="Arial"/>
          <w:sz w:val="24"/>
          <w:szCs w:val="24"/>
        </w:rPr>
        <w:t xml:space="preserve"> предоставления земельных участков в </w:t>
      </w:r>
      <w:r w:rsidR="00615BB4" w:rsidRPr="00527E90">
        <w:rPr>
          <w:rStyle w:val="10"/>
          <w:rFonts w:ascii="Arial" w:eastAsia="Calibri" w:hAnsi="Arial" w:cs="Arial"/>
          <w:sz w:val="24"/>
          <w:szCs w:val="24"/>
        </w:rPr>
        <w:t xml:space="preserve"> соответ</w:t>
      </w:r>
      <w:r w:rsidR="00BF4C12" w:rsidRPr="00527E90">
        <w:rPr>
          <w:rStyle w:val="10"/>
          <w:rFonts w:ascii="Arial" w:eastAsia="Calibri" w:hAnsi="Arial" w:cs="Arial"/>
          <w:sz w:val="24"/>
          <w:szCs w:val="24"/>
        </w:rPr>
        <w:t>ствии с п.7) и п.8</w:t>
      </w:r>
      <w:proofErr w:type="gramStart"/>
      <w:r w:rsidR="00BF4C12" w:rsidRPr="00527E90">
        <w:rPr>
          <w:rStyle w:val="10"/>
          <w:rFonts w:ascii="Arial" w:eastAsia="Calibri" w:hAnsi="Arial" w:cs="Arial"/>
          <w:sz w:val="24"/>
          <w:szCs w:val="24"/>
        </w:rPr>
        <w:t xml:space="preserve"> )</w:t>
      </w:r>
      <w:proofErr w:type="gramEnd"/>
      <w:r w:rsidR="00BF4C12" w:rsidRPr="00527E90">
        <w:rPr>
          <w:rStyle w:val="10"/>
          <w:rFonts w:ascii="Arial" w:eastAsia="Calibri" w:hAnsi="Arial" w:cs="Arial"/>
          <w:sz w:val="24"/>
          <w:szCs w:val="24"/>
        </w:rPr>
        <w:t xml:space="preserve"> ч. 2 ст.39.</w:t>
      </w:r>
      <w:r w:rsidR="00615BB4" w:rsidRPr="00527E90">
        <w:rPr>
          <w:rStyle w:val="10"/>
          <w:rFonts w:ascii="Arial" w:eastAsia="Calibri" w:hAnsi="Arial" w:cs="Arial"/>
          <w:sz w:val="24"/>
          <w:szCs w:val="24"/>
        </w:rPr>
        <w:t xml:space="preserve">6 Земельного кодекса РФ </w:t>
      </w:r>
      <w:r w:rsidRPr="00527E90">
        <w:rPr>
          <w:rStyle w:val="10"/>
          <w:rFonts w:ascii="Arial" w:eastAsia="Calibri" w:hAnsi="Arial" w:cs="Arial"/>
          <w:sz w:val="24"/>
          <w:szCs w:val="24"/>
        </w:rPr>
        <w:t xml:space="preserve"> </w:t>
      </w:r>
      <w:r w:rsidR="00347164" w:rsidRPr="00527E90">
        <w:rPr>
          <w:rStyle w:val="10"/>
          <w:rFonts w:ascii="Arial" w:eastAsia="Calibri" w:hAnsi="Arial" w:cs="Arial"/>
          <w:sz w:val="24"/>
          <w:szCs w:val="24"/>
        </w:rPr>
        <w:t>Подпункт</w:t>
      </w:r>
      <w:r w:rsidR="00615BB4" w:rsidRPr="00527E90">
        <w:rPr>
          <w:rStyle w:val="10"/>
          <w:rFonts w:ascii="Arial" w:eastAsia="Calibri" w:hAnsi="Arial" w:cs="Arial"/>
          <w:sz w:val="24"/>
          <w:szCs w:val="24"/>
        </w:rPr>
        <w:t>а</w:t>
      </w:r>
      <w:r w:rsidRPr="00527E90">
        <w:rPr>
          <w:rStyle w:val="10"/>
          <w:rFonts w:ascii="Arial" w:eastAsia="Calibri" w:hAnsi="Arial" w:cs="Arial"/>
          <w:sz w:val="24"/>
          <w:szCs w:val="24"/>
        </w:rPr>
        <w:t xml:space="preserve"> </w:t>
      </w:r>
      <w:r w:rsidR="00347164" w:rsidRPr="00527E90">
        <w:rPr>
          <w:rStyle w:val="10"/>
          <w:rFonts w:ascii="Arial" w:eastAsia="Calibri" w:hAnsi="Arial" w:cs="Arial"/>
          <w:sz w:val="24"/>
          <w:szCs w:val="24"/>
        </w:rPr>
        <w:t xml:space="preserve"> </w:t>
      </w:r>
      <w:r w:rsidRPr="00527E90">
        <w:rPr>
          <w:rStyle w:val="10"/>
          <w:rFonts w:ascii="Arial" w:eastAsia="Calibri" w:hAnsi="Arial" w:cs="Arial"/>
          <w:sz w:val="24"/>
          <w:szCs w:val="24"/>
        </w:rPr>
        <w:t>7</w:t>
      </w:r>
      <w:r w:rsidRPr="00527E90">
        <w:rPr>
          <w:rFonts w:ascii="Arial" w:hAnsi="Arial" w:cs="Arial"/>
          <w:sz w:val="24"/>
          <w:szCs w:val="24"/>
        </w:rPr>
        <w:t xml:space="preserve">  пункта 2.6.1.2 раздела 2.6. Исчерпывающий перечень документов, необходимых для предоставления муниципальной услуги</w:t>
      </w:r>
      <w:r w:rsidR="00191244" w:rsidRPr="00527E90">
        <w:rPr>
          <w:rFonts w:ascii="Arial" w:hAnsi="Arial" w:cs="Arial"/>
          <w:sz w:val="24"/>
          <w:szCs w:val="24"/>
        </w:rPr>
        <w:t xml:space="preserve"> административного регламента</w:t>
      </w:r>
      <w:r w:rsidR="00615BB4" w:rsidRPr="00527E90">
        <w:rPr>
          <w:rFonts w:ascii="Arial" w:hAnsi="Arial" w:cs="Arial"/>
          <w:sz w:val="24"/>
          <w:szCs w:val="24"/>
        </w:rPr>
        <w:t xml:space="preserve"> изложить в следующей редакции:</w:t>
      </w:r>
    </w:p>
    <w:p w:rsidR="00615BB4" w:rsidRPr="00527E90" w:rsidRDefault="00615BB4" w:rsidP="005B5942">
      <w:pPr>
        <w:pStyle w:val="a7"/>
        <w:autoSpaceDE w:val="0"/>
        <w:autoSpaceDN w:val="0"/>
        <w:adjustRightInd w:val="0"/>
        <w:spacing w:after="0" w:line="240" w:lineRule="auto"/>
        <w:ind w:left="360"/>
        <w:jc w:val="both"/>
        <w:rPr>
          <w:rFonts w:ascii="Arial" w:hAnsi="Arial" w:cs="Arial"/>
          <w:sz w:val="24"/>
          <w:szCs w:val="24"/>
        </w:rPr>
      </w:pPr>
      <w:r w:rsidRPr="00527E90">
        <w:rPr>
          <w:rFonts w:ascii="Arial" w:hAnsi="Arial" w:cs="Arial"/>
          <w:sz w:val="24"/>
          <w:szCs w:val="24"/>
        </w:rPr>
        <w:t>«Земельный участок, предназначенный для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5B5942" w:rsidRPr="00527E90">
        <w:rPr>
          <w:rFonts w:ascii="Arial" w:hAnsi="Arial" w:cs="Arial"/>
          <w:sz w:val="24"/>
          <w:szCs w:val="24"/>
        </w:rPr>
        <w:t xml:space="preserve"> </w:t>
      </w:r>
    </w:p>
    <w:p w:rsidR="005B5942" w:rsidRPr="00527E90" w:rsidRDefault="005B5942" w:rsidP="005B5942">
      <w:pPr>
        <w:pStyle w:val="a7"/>
        <w:autoSpaceDE w:val="0"/>
        <w:autoSpaceDN w:val="0"/>
        <w:adjustRightInd w:val="0"/>
        <w:spacing w:after="0" w:line="240" w:lineRule="auto"/>
        <w:ind w:left="360"/>
        <w:jc w:val="both"/>
        <w:rPr>
          <w:rFonts w:ascii="Arial" w:hAnsi="Arial" w:cs="Arial"/>
          <w:sz w:val="24"/>
          <w:szCs w:val="24"/>
        </w:rPr>
      </w:pPr>
    </w:p>
    <w:p w:rsidR="00615BB4" w:rsidRPr="00527E90" w:rsidRDefault="005B5942" w:rsidP="005B5942">
      <w:pPr>
        <w:autoSpaceDE w:val="0"/>
        <w:autoSpaceDN w:val="0"/>
        <w:adjustRightInd w:val="0"/>
        <w:spacing w:after="0"/>
        <w:jc w:val="both"/>
        <w:rPr>
          <w:rFonts w:ascii="Arial" w:hAnsi="Arial" w:cs="Arial"/>
          <w:sz w:val="24"/>
          <w:szCs w:val="24"/>
        </w:rPr>
      </w:pPr>
      <w:r w:rsidRPr="00527E90">
        <w:rPr>
          <w:rFonts w:ascii="Arial" w:hAnsi="Arial" w:cs="Arial"/>
          <w:sz w:val="24"/>
          <w:szCs w:val="24"/>
        </w:rPr>
        <w:t xml:space="preserve">       </w:t>
      </w:r>
      <w:proofErr w:type="gramStart"/>
      <w:r w:rsidRPr="00527E90">
        <w:rPr>
          <w:rFonts w:ascii="Arial" w:hAnsi="Arial" w:cs="Arial"/>
          <w:sz w:val="24"/>
          <w:szCs w:val="24"/>
        </w:rPr>
        <w:t>«О</w:t>
      </w:r>
      <w:r w:rsidR="00615BB4" w:rsidRPr="00527E90">
        <w:rPr>
          <w:rFonts w:ascii="Arial" w:hAnsi="Arial" w:cs="Arial"/>
          <w:sz w:val="24"/>
          <w:szCs w:val="24"/>
        </w:rPr>
        <w:t xml:space="preserve">граниченный в обороте земельный участок, являющийся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w:t>
      </w:r>
      <w:r w:rsidR="00615BB4" w:rsidRPr="00527E90">
        <w:rPr>
          <w:rFonts w:ascii="Arial" w:hAnsi="Arial" w:cs="Arial"/>
          <w:sz w:val="24"/>
          <w:szCs w:val="24"/>
        </w:rPr>
        <w:lastRenderedPageBreak/>
        <w:t>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00615BB4" w:rsidRPr="00527E90">
        <w:rPr>
          <w:rFonts w:ascii="Arial" w:hAnsi="Arial" w:cs="Arial"/>
          <w:sz w:val="24"/>
          <w:szCs w:val="24"/>
        </w:rPr>
        <w:t>, осуществляющего управление имуществом общего пользования в границах такой территории)»</w:t>
      </w:r>
    </w:p>
    <w:p w:rsidR="00615BB4" w:rsidRPr="00527E90" w:rsidRDefault="00615BB4" w:rsidP="005B5942">
      <w:pPr>
        <w:pStyle w:val="a7"/>
        <w:numPr>
          <w:ilvl w:val="1"/>
          <w:numId w:val="6"/>
        </w:numPr>
        <w:autoSpaceDE w:val="0"/>
        <w:autoSpaceDN w:val="0"/>
        <w:adjustRightInd w:val="0"/>
        <w:spacing w:after="0" w:line="240" w:lineRule="auto"/>
        <w:jc w:val="both"/>
        <w:rPr>
          <w:rFonts w:ascii="Arial" w:hAnsi="Arial" w:cs="Arial"/>
          <w:sz w:val="24"/>
          <w:szCs w:val="24"/>
        </w:rPr>
      </w:pPr>
      <w:r w:rsidRPr="00527E90">
        <w:rPr>
          <w:rStyle w:val="10"/>
          <w:rFonts w:ascii="Arial" w:eastAsia="Calibri" w:hAnsi="Arial" w:cs="Arial"/>
          <w:sz w:val="24"/>
          <w:szCs w:val="24"/>
        </w:rPr>
        <w:t>Разделы таблицы  касающиеся предоставления земельных участков в  соответствии с п.7) и п.8</w:t>
      </w:r>
      <w:proofErr w:type="gramStart"/>
      <w:r w:rsidRPr="00527E90">
        <w:rPr>
          <w:rStyle w:val="10"/>
          <w:rFonts w:ascii="Arial" w:eastAsia="Calibri" w:hAnsi="Arial" w:cs="Arial"/>
          <w:sz w:val="24"/>
          <w:szCs w:val="24"/>
        </w:rPr>
        <w:t xml:space="preserve"> )</w:t>
      </w:r>
      <w:proofErr w:type="gramEnd"/>
      <w:r w:rsidRPr="00527E90">
        <w:rPr>
          <w:rStyle w:val="10"/>
          <w:rFonts w:ascii="Arial" w:eastAsia="Calibri" w:hAnsi="Arial" w:cs="Arial"/>
          <w:sz w:val="24"/>
          <w:szCs w:val="24"/>
        </w:rPr>
        <w:t xml:space="preserve"> ч. 2 ст.39,6 Земельного кодекса РФ  Подпункта  7</w:t>
      </w:r>
      <w:r w:rsidRPr="00527E90">
        <w:rPr>
          <w:rFonts w:ascii="Arial" w:hAnsi="Arial" w:cs="Arial"/>
          <w:sz w:val="24"/>
          <w:szCs w:val="24"/>
        </w:rPr>
        <w:t xml:space="preserve">  пункта 2.6.3. раздела 2.6. Исчерпывающий перечень документов, необходимых для предоставления муниципальной услуги </w:t>
      </w:r>
      <w:r w:rsidR="00191244" w:rsidRPr="00527E90">
        <w:rPr>
          <w:rFonts w:ascii="Arial" w:hAnsi="Arial" w:cs="Arial"/>
          <w:sz w:val="24"/>
          <w:szCs w:val="24"/>
        </w:rPr>
        <w:t xml:space="preserve">административного регламента </w:t>
      </w:r>
      <w:r w:rsidRPr="00527E90">
        <w:rPr>
          <w:rFonts w:ascii="Arial" w:hAnsi="Arial" w:cs="Arial"/>
          <w:sz w:val="24"/>
          <w:szCs w:val="24"/>
        </w:rPr>
        <w:t>изложить в следующей редакции:</w:t>
      </w:r>
    </w:p>
    <w:p w:rsidR="00615BB4" w:rsidRPr="00527E90" w:rsidRDefault="005B5942" w:rsidP="005B5942">
      <w:pPr>
        <w:autoSpaceDE w:val="0"/>
        <w:autoSpaceDN w:val="0"/>
        <w:adjustRightInd w:val="0"/>
        <w:spacing w:after="0" w:line="240" w:lineRule="auto"/>
        <w:jc w:val="both"/>
        <w:rPr>
          <w:rFonts w:ascii="Arial" w:hAnsi="Arial" w:cs="Arial"/>
          <w:sz w:val="24"/>
          <w:szCs w:val="24"/>
        </w:rPr>
      </w:pPr>
      <w:r w:rsidRPr="00527E90">
        <w:rPr>
          <w:rFonts w:ascii="Arial" w:hAnsi="Arial" w:cs="Arial"/>
          <w:sz w:val="24"/>
          <w:szCs w:val="24"/>
        </w:rPr>
        <w:t xml:space="preserve"> </w:t>
      </w:r>
      <w:r w:rsidR="00615BB4" w:rsidRPr="00527E90">
        <w:rPr>
          <w:rFonts w:ascii="Arial" w:hAnsi="Arial" w:cs="Arial"/>
          <w:sz w:val="24"/>
          <w:szCs w:val="24"/>
        </w:rPr>
        <w:t>«Земельный участок, предназначенный для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27204" w:rsidRPr="00527E90" w:rsidRDefault="00615BB4" w:rsidP="005B5942">
      <w:pPr>
        <w:autoSpaceDE w:val="0"/>
        <w:autoSpaceDN w:val="0"/>
        <w:adjustRightInd w:val="0"/>
        <w:spacing w:after="0"/>
        <w:ind w:left="120"/>
        <w:jc w:val="both"/>
        <w:rPr>
          <w:rFonts w:ascii="Arial" w:hAnsi="Arial" w:cs="Arial"/>
          <w:sz w:val="24"/>
          <w:szCs w:val="24"/>
        </w:rPr>
      </w:pPr>
      <w:r w:rsidRPr="00527E90">
        <w:rPr>
          <w:rFonts w:ascii="Arial" w:hAnsi="Arial" w:cs="Arial"/>
          <w:sz w:val="24"/>
          <w:szCs w:val="24"/>
        </w:rPr>
        <w:t xml:space="preserve">      </w:t>
      </w:r>
      <w:proofErr w:type="gramStart"/>
      <w:r w:rsidRPr="00527E90">
        <w:rPr>
          <w:rFonts w:ascii="Arial" w:hAnsi="Arial" w:cs="Arial"/>
          <w:sz w:val="24"/>
          <w:szCs w:val="24"/>
        </w:rPr>
        <w:t>«Ограниченный в обороте земельный участок, являющийся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527E90">
        <w:rPr>
          <w:rFonts w:ascii="Arial" w:hAnsi="Arial" w:cs="Arial"/>
          <w:sz w:val="24"/>
          <w:szCs w:val="24"/>
        </w:rPr>
        <w:t>, осуществляющего управление имуществом общего пользования в границах такой территории)»</w:t>
      </w:r>
    </w:p>
    <w:p w:rsidR="00643DEB" w:rsidRPr="00527E90" w:rsidRDefault="00400BC4" w:rsidP="00400BC4">
      <w:pPr>
        <w:pStyle w:val="a7"/>
        <w:numPr>
          <w:ilvl w:val="1"/>
          <w:numId w:val="6"/>
        </w:numPr>
        <w:autoSpaceDE w:val="0"/>
        <w:autoSpaceDN w:val="0"/>
        <w:adjustRightInd w:val="0"/>
        <w:spacing w:after="0" w:line="240" w:lineRule="auto"/>
        <w:jc w:val="both"/>
        <w:rPr>
          <w:rFonts w:ascii="Arial" w:hAnsi="Arial" w:cs="Arial"/>
          <w:b/>
          <w:sz w:val="24"/>
          <w:szCs w:val="24"/>
        </w:rPr>
      </w:pPr>
      <w:r w:rsidRPr="00527E90">
        <w:rPr>
          <w:rFonts w:ascii="Arial" w:hAnsi="Arial" w:cs="Arial"/>
          <w:sz w:val="24"/>
          <w:szCs w:val="24"/>
        </w:rPr>
        <w:t xml:space="preserve"> </w:t>
      </w:r>
      <w:proofErr w:type="gramStart"/>
      <w:r w:rsidR="00627204" w:rsidRPr="00527E90">
        <w:rPr>
          <w:rFonts w:ascii="Arial" w:hAnsi="Arial" w:cs="Arial"/>
          <w:b/>
          <w:sz w:val="24"/>
          <w:szCs w:val="24"/>
        </w:rPr>
        <w:t>Подпункты 3), 4), 5), 13), 16) пункта  2.11.</w:t>
      </w:r>
      <w:proofErr w:type="gramEnd"/>
      <w:r w:rsidR="00627204" w:rsidRPr="00527E90">
        <w:rPr>
          <w:rFonts w:ascii="Arial" w:hAnsi="Arial" w:cs="Arial"/>
          <w:b/>
          <w:sz w:val="24"/>
          <w:szCs w:val="24"/>
        </w:rPr>
        <w:t xml:space="preserve"> Основания для отказа в предоставлении земельного участка в аренду без проведения торгов</w:t>
      </w:r>
      <w:r w:rsidR="00643DEB" w:rsidRPr="00527E90">
        <w:rPr>
          <w:rFonts w:ascii="Arial" w:hAnsi="Arial" w:cs="Arial"/>
          <w:b/>
          <w:sz w:val="24"/>
          <w:szCs w:val="24"/>
        </w:rPr>
        <w:t xml:space="preserve"> административного регл</w:t>
      </w:r>
      <w:r w:rsidR="00627204" w:rsidRPr="00527E90">
        <w:rPr>
          <w:rFonts w:ascii="Arial" w:hAnsi="Arial" w:cs="Arial"/>
          <w:b/>
          <w:sz w:val="24"/>
          <w:szCs w:val="24"/>
        </w:rPr>
        <w:t>амента  изложить в следующей редакции:</w:t>
      </w:r>
    </w:p>
    <w:p w:rsidR="00627204" w:rsidRPr="00527E90" w:rsidRDefault="00627204" w:rsidP="005B5942">
      <w:pPr>
        <w:autoSpaceDE w:val="0"/>
        <w:autoSpaceDN w:val="0"/>
        <w:adjustRightInd w:val="0"/>
        <w:spacing w:after="0"/>
        <w:ind w:firstLine="540"/>
        <w:jc w:val="both"/>
        <w:rPr>
          <w:rFonts w:ascii="Arial" w:hAnsi="Arial" w:cs="Arial"/>
          <w:sz w:val="24"/>
          <w:szCs w:val="24"/>
        </w:rPr>
      </w:pPr>
      <w:proofErr w:type="gramStart"/>
      <w:r w:rsidRPr="00527E90">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27E90">
        <w:rPr>
          <w:rFonts w:ascii="Arial" w:hAnsi="Arial" w:cs="Arial"/>
          <w:sz w:val="24"/>
          <w:szCs w:val="24"/>
        </w:rPr>
        <w:t xml:space="preserve"> земельным участком общего назначения);</w:t>
      </w:r>
    </w:p>
    <w:p w:rsidR="005B5942" w:rsidRPr="00527E90" w:rsidRDefault="00627204" w:rsidP="005B5942">
      <w:pPr>
        <w:spacing w:after="0" w:line="240" w:lineRule="auto"/>
        <w:ind w:firstLine="540"/>
        <w:jc w:val="both"/>
        <w:rPr>
          <w:rFonts w:ascii="Arial" w:hAnsi="Arial" w:cs="Arial"/>
          <w:sz w:val="24"/>
          <w:szCs w:val="24"/>
        </w:rPr>
      </w:pPr>
      <w:proofErr w:type="gramStart"/>
      <w:r w:rsidRPr="00527E9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527E90">
          <w:rPr>
            <w:rFonts w:ascii="Arial" w:hAnsi="Arial" w:cs="Arial"/>
            <w:color w:val="0000FF"/>
            <w:sz w:val="24"/>
            <w:szCs w:val="24"/>
            <w:u w:val="single"/>
          </w:rPr>
          <w:t>статьей 39.36</w:t>
        </w:r>
      </w:hyperlink>
      <w:r w:rsidRPr="00527E90">
        <w:rPr>
          <w:rFonts w:ascii="Arial" w:hAnsi="Arial" w:cs="Arial"/>
          <w:sz w:val="24"/>
          <w:szCs w:val="24"/>
        </w:rPr>
        <w:t xml:space="preserve"> </w:t>
      </w:r>
      <w:r w:rsidR="00A5675C" w:rsidRPr="00527E90">
        <w:rPr>
          <w:rFonts w:ascii="Arial" w:hAnsi="Arial" w:cs="Arial"/>
          <w:sz w:val="24"/>
          <w:szCs w:val="24"/>
        </w:rPr>
        <w:t>Земельного к</w:t>
      </w:r>
      <w:r w:rsidRPr="00527E90">
        <w:rPr>
          <w:rFonts w:ascii="Arial" w:hAnsi="Arial" w:cs="Arial"/>
          <w:sz w:val="24"/>
          <w:szCs w:val="24"/>
        </w:rPr>
        <w:t>одекса, либо с заявлением</w:t>
      </w:r>
      <w:proofErr w:type="gramEnd"/>
      <w:r w:rsidRPr="00527E90">
        <w:rPr>
          <w:rFonts w:ascii="Arial" w:hAnsi="Arial" w:cs="Arial"/>
          <w:sz w:val="24"/>
          <w:szCs w:val="24"/>
        </w:rPr>
        <w:t xml:space="preserve"> </w:t>
      </w:r>
      <w:proofErr w:type="gramStart"/>
      <w:r w:rsidRPr="00527E90">
        <w:rPr>
          <w:rFonts w:ascii="Arial" w:hAnsi="Arial" w:cs="Arial"/>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Pr="00527E90">
        <w:rPr>
          <w:rFonts w:ascii="Arial" w:hAnsi="Arial" w:cs="Arial"/>
          <w:sz w:val="24"/>
          <w:szCs w:val="24"/>
        </w:rPr>
        <w:lastRenderedPageBreak/>
        <w:t>постройки либо решение о сносе самовольной постройки или ее приведении в соответствие с установленными требованиями и в сроки</w:t>
      </w:r>
      <w:proofErr w:type="gramEnd"/>
      <w:r w:rsidRPr="00527E90">
        <w:rPr>
          <w:rFonts w:ascii="Arial" w:hAnsi="Arial" w:cs="Arial"/>
          <w:sz w:val="24"/>
          <w:szCs w:val="24"/>
        </w:rPr>
        <w:t xml:space="preserve">, установленные указанными решениями, не выполнены обязанности, предусмотренные </w:t>
      </w:r>
      <w:hyperlink r:id="rId7" w:anchor="dst2798" w:history="1">
        <w:r w:rsidRPr="00527E90">
          <w:rPr>
            <w:rFonts w:ascii="Arial" w:hAnsi="Arial" w:cs="Arial"/>
            <w:color w:val="0000FF"/>
            <w:sz w:val="24"/>
            <w:szCs w:val="24"/>
            <w:u w:val="single"/>
          </w:rPr>
          <w:t>частью 11 статьи 55.32</w:t>
        </w:r>
      </w:hyperlink>
      <w:r w:rsidRPr="00527E90">
        <w:rPr>
          <w:rFonts w:ascii="Arial" w:hAnsi="Arial" w:cs="Arial"/>
          <w:sz w:val="24"/>
          <w:szCs w:val="24"/>
        </w:rPr>
        <w:t xml:space="preserve"> Градостроительного кодекса Российской Федерации;</w:t>
      </w:r>
      <w:bookmarkStart w:id="0" w:name="dst2001"/>
      <w:bookmarkEnd w:id="0"/>
    </w:p>
    <w:p w:rsidR="00627204" w:rsidRPr="00527E90" w:rsidRDefault="00627204" w:rsidP="005B5942">
      <w:pPr>
        <w:spacing w:after="0" w:line="240" w:lineRule="auto"/>
        <w:ind w:firstLine="540"/>
        <w:jc w:val="both"/>
        <w:rPr>
          <w:rFonts w:ascii="Arial" w:hAnsi="Arial" w:cs="Arial"/>
          <w:sz w:val="24"/>
          <w:szCs w:val="24"/>
        </w:rPr>
      </w:pPr>
      <w:proofErr w:type="gramStart"/>
      <w:r w:rsidRPr="00527E90">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527E90">
          <w:rPr>
            <w:rFonts w:ascii="Arial" w:hAnsi="Arial" w:cs="Arial"/>
            <w:color w:val="0000FF"/>
            <w:sz w:val="24"/>
            <w:szCs w:val="24"/>
            <w:u w:val="single"/>
          </w:rPr>
          <w:t>статьей 39.36</w:t>
        </w:r>
      </w:hyperlink>
      <w:r w:rsidR="00A5675C" w:rsidRPr="00527E90">
        <w:rPr>
          <w:rFonts w:ascii="Arial" w:hAnsi="Arial" w:cs="Arial"/>
          <w:sz w:val="24"/>
          <w:szCs w:val="24"/>
        </w:rPr>
        <w:t xml:space="preserve"> Земельного</w:t>
      </w:r>
      <w:r w:rsidRPr="00527E90">
        <w:rPr>
          <w:rFonts w:ascii="Arial" w:hAnsi="Arial" w:cs="Arial"/>
          <w:sz w:val="24"/>
          <w:szCs w:val="24"/>
        </w:rPr>
        <w:t xml:space="preserve"> </w:t>
      </w:r>
      <w:r w:rsidR="00A5675C" w:rsidRPr="00527E90">
        <w:rPr>
          <w:rFonts w:ascii="Arial" w:hAnsi="Arial" w:cs="Arial"/>
          <w:sz w:val="24"/>
          <w:szCs w:val="24"/>
        </w:rPr>
        <w:t>к</w:t>
      </w:r>
      <w:r w:rsidRPr="00527E90">
        <w:rPr>
          <w:rFonts w:ascii="Arial" w:hAnsi="Arial" w:cs="Arial"/>
          <w:sz w:val="24"/>
          <w:szCs w:val="24"/>
        </w:rPr>
        <w:t>одекса, либо с</w:t>
      </w:r>
      <w:proofErr w:type="gramEnd"/>
      <w:r w:rsidRPr="00527E90">
        <w:rPr>
          <w:rFonts w:ascii="Arial" w:hAnsi="Arial" w:cs="Arial"/>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27204" w:rsidRPr="00527E90" w:rsidRDefault="00627204" w:rsidP="005B5942">
      <w:pPr>
        <w:autoSpaceDE w:val="0"/>
        <w:autoSpaceDN w:val="0"/>
        <w:adjustRightInd w:val="0"/>
        <w:spacing w:after="0" w:line="240" w:lineRule="auto"/>
        <w:ind w:firstLine="540"/>
        <w:jc w:val="both"/>
        <w:rPr>
          <w:rFonts w:ascii="Arial" w:hAnsi="Arial" w:cs="Arial"/>
          <w:sz w:val="24"/>
          <w:szCs w:val="24"/>
        </w:rPr>
      </w:pPr>
      <w:r w:rsidRPr="00527E90">
        <w:rPr>
          <w:rFonts w:ascii="Arial" w:hAnsi="Arial" w:cs="Arial"/>
          <w:sz w:val="24"/>
          <w:szCs w:val="24"/>
        </w:rPr>
        <w:t>13) в отношении земельного участка, указанного в заявлен</w:t>
      </w:r>
      <w:proofErr w:type="gramStart"/>
      <w:r w:rsidRPr="00527E90">
        <w:rPr>
          <w:rFonts w:ascii="Arial" w:hAnsi="Arial" w:cs="Arial"/>
          <w:sz w:val="24"/>
          <w:szCs w:val="24"/>
        </w:rPr>
        <w:t>ии о е</w:t>
      </w:r>
      <w:proofErr w:type="gramEnd"/>
      <w:r w:rsidRPr="00527E90">
        <w:rPr>
          <w:rFonts w:ascii="Arial" w:hAnsi="Arial" w:cs="Arial"/>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7204" w:rsidRPr="00527E90" w:rsidRDefault="00191244" w:rsidP="005B5942">
      <w:pPr>
        <w:spacing w:after="0" w:line="240" w:lineRule="auto"/>
        <w:jc w:val="both"/>
        <w:rPr>
          <w:rFonts w:ascii="Arial" w:hAnsi="Arial" w:cs="Arial"/>
          <w:sz w:val="24"/>
          <w:szCs w:val="24"/>
        </w:rPr>
      </w:pPr>
      <w:r w:rsidRPr="00527E90">
        <w:rPr>
          <w:rFonts w:ascii="Arial" w:hAnsi="Arial" w:cs="Arial"/>
          <w:sz w:val="24"/>
          <w:szCs w:val="24"/>
        </w:rPr>
        <w:t xml:space="preserve">        </w:t>
      </w:r>
      <w:r w:rsidR="00627204" w:rsidRPr="00527E90">
        <w:rPr>
          <w:rFonts w:ascii="Arial" w:hAnsi="Arial" w:cs="Arial"/>
          <w:sz w:val="24"/>
          <w:szCs w:val="24"/>
        </w:rPr>
        <w:t>16) площадь земельного участка, указанного в заявлении о предоставлении земельного участка</w:t>
      </w:r>
      <w:r w:rsidR="00627204" w:rsidRPr="00527E90">
        <w:rPr>
          <w:rStyle w:val="blk"/>
          <w:rFonts w:ascii="Arial" w:hAnsi="Arial" w:cs="Arial"/>
          <w:sz w:val="24"/>
          <w:szCs w:val="24"/>
        </w:rPr>
        <w:t xml:space="preserve"> садоводческому или огородническому некоммерческому товариществу, превышает предельный размер, установленный </w:t>
      </w:r>
      <w:hyperlink r:id="rId9" w:anchor="dst1709" w:history="1">
        <w:r w:rsidR="00627204" w:rsidRPr="00527E90">
          <w:rPr>
            <w:rStyle w:val="a6"/>
            <w:rFonts w:ascii="Arial" w:hAnsi="Arial" w:cs="Arial"/>
            <w:sz w:val="24"/>
            <w:szCs w:val="24"/>
          </w:rPr>
          <w:t>пунктом 6 статьи 39.10</w:t>
        </w:r>
      </w:hyperlink>
      <w:r w:rsidR="00627204" w:rsidRPr="00527E90">
        <w:rPr>
          <w:rStyle w:val="blk"/>
          <w:rFonts w:ascii="Arial" w:hAnsi="Arial" w:cs="Arial"/>
          <w:sz w:val="24"/>
          <w:szCs w:val="24"/>
        </w:rPr>
        <w:t xml:space="preserve">  Земельного Кодекса</w:t>
      </w:r>
      <w:proofErr w:type="gramStart"/>
      <w:r w:rsidR="00627204" w:rsidRPr="00527E90">
        <w:rPr>
          <w:rStyle w:val="blk"/>
          <w:rFonts w:ascii="Arial" w:hAnsi="Arial" w:cs="Arial"/>
          <w:sz w:val="24"/>
          <w:szCs w:val="24"/>
        </w:rPr>
        <w:t>;</w:t>
      </w:r>
      <w:r w:rsidR="005B5942" w:rsidRPr="00527E90">
        <w:rPr>
          <w:rStyle w:val="blk"/>
          <w:rFonts w:ascii="Arial" w:hAnsi="Arial" w:cs="Arial"/>
          <w:sz w:val="24"/>
          <w:szCs w:val="24"/>
        </w:rPr>
        <w:t>»</w:t>
      </w:r>
      <w:proofErr w:type="gramEnd"/>
    </w:p>
    <w:p w:rsidR="00627204" w:rsidRPr="00527E90" w:rsidRDefault="00627204" w:rsidP="005B5942">
      <w:pPr>
        <w:autoSpaceDE w:val="0"/>
        <w:autoSpaceDN w:val="0"/>
        <w:adjustRightInd w:val="0"/>
        <w:spacing w:after="0" w:line="240" w:lineRule="auto"/>
        <w:jc w:val="both"/>
        <w:rPr>
          <w:rFonts w:ascii="Arial" w:hAnsi="Arial" w:cs="Arial"/>
          <w:b/>
          <w:sz w:val="24"/>
          <w:szCs w:val="24"/>
          <w:lang w:eastAsia="ru-RU"/>
        </w:rPr>
      </w:pPr>
      <w:r w:rsidRPr="00527E90">
        <w:rPr>
          <w:rFonts w:ascii="Arial" w:hAnsi="Arial" w:cs="Arial"/>
          <w:sz w:val="24"/>
          <w:szCs w:val="24"/>
          <w:lang w:eastAsia="ru-RU"/>
        </w:rPr>
        <w:t xml:space="preserve">1.5.  </w:t>
      </w:r>
      <w:r w:rsidRPr="00527E90">
        <w:rPr>
          <w:rFonts w:ascii="Arial" w:hAnsi="Arial" w:cs="Arial"/>
          <w:b/>
          <w:sz w:val="24"/>
          <w:szCs w:val="24"/>
        </w:rPr>
        <w:t>Пункт  2.11. Основания для отказа в предоставлении земельного участка в аренду без проведения торгов  административного регламента</w:t>
      </w:r>
      <w:r w:rsidRPr="00527E90">
        <w:rPr>
          <w:rFonts w:ascii="Arial" w:hAnsi="Arial" w:cs="Arial"/>
          <w:b/>
          <w:sz w:val="24"/>
          <w:szCs w:val="24"/>
          <w:lang w:eastAsia="ru-RU"/>
        </w:rPr>
        <w:t xml:space="preserve"> </w:t>
      </w:r>
      <w:r w:rsidR="00191244" w:rsidRPr="00527E90">
        <w:rPr>
          <w:rFonts w:ascii="Arial" w:hAnsi="Arial" w:cs="Arial"/>
          <w:b/>
          <w:sz w:val="24"/>
          <w:szCs w:val="24"/>
          <w:lang w:eastAsia="ru-RU"/>
        </w:rPr>
        <w:t>д</w:t>
      </w:r>
      <w:r w:rsidR="00BF4C12" w:rsidRPr="00527E90">
        <w:rPr>
          <w:rFonts w:ascii="Arial" w:hAnsi="Arial" w:cs="Arial"/>
          <w:b/>
          <w:sz w:val="24"/>
          <w:szCs w:val="24"/>
          <w:lang w:eastAsia="ru-RU"/>
        </w:rPr>
        <w:t xml:space="preserve">ополнить подпунктами </w:t>
      </w:r>
      <w:r w:rsidRPr="00527E90">
        <w:rPr>
          <w:rFonts w:ascii="Arial" w:hAnsi="Arial" w:cs="Arial"/>
          <w:b/>
          <w:sz w:val="24"/>
          <w:szCs w:val="24"/>
          <w:lang w:eastAsia="ru-RU"/>
        </w:rPr>
        <w:t xml:space="preserve">3.1. </w:t>
      </w:r>
      <w:r w:rsidR="00BF4C12" w:rsidRPr="00527E90">
        <w:rPr>
          <w:rFonts w:ascii="Arial" w:hAnsi="Arial" w:cs="Arial"/>
          <w:b/>
          <w:sz w:val="24"/>
          <w:szCs w:val="24"/>
          <w:lang w:eastAsia="ru-RU"/>
        </w:rPr>
        <w:t xml:space="preserve">и 14.1 </w:t>
      </w:r>
      <w:r w:rsidRPr="00527E90">
        <w:rPr>
          <w:rFonts w:ascii="Arial" w:hAnsi="Arial" w:cs="Arial"/>
          <w:b/>
          <w:sz w:val="24"/>
          <w:szCs w:val="24"/>
          <w:lang w:eastAsia="ru-RU"/>
        </w:rPr>
        <w:t>следующего содержания:</w:t>
      </w:r>
    </w:p>
    <w:p w:rsidR="00BF4C12" w:rsidRPr="00527E90" w:rsidRDefault="00627204" w:rsidP="005B5942">
      <w:pPr>
        <w:autoSpaceDE w:val="0"/>
        <w:autoSpaceDN w:val="0"/>
        <w:adjustRightInd w:val="0"/>
        <w:jc w:val="both"/>
        <w:rPr>
          <w:rStyle w:val="10"/>
          <w:rFonts w:ascii="Arial" w:eastAsia="Calibri" w:hAnsi="Arial" w:cs="Arial"/>
          <w:sz w:val="24"/>
          <w:szCs w:val="24"/>
        </w:rPr>
      </w:pPr>
      <w:r w:rsidRPr="00527E90">
        <w:rPr>
          <w:rFonts w:ascii="Arial" w:hAnsi="Arial" w:cs="Arial"/>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00BF4C12" w:rsidRPr="00527E90">
        <w:rPr>
          <w:rStyle w:val="10"/>
          <w:rFonts w:ascii="Arial" w:eastAsia="Calibri" w:hAnsi="Arial" w:cs="Arial"/>
          <w:sz w:val="24"/>
          <w:szCs w:val="24"/>
        </w:rPr>
        <w:t xml:space="preserve"> </w:t>
      </w:r>
    </w:p>
    <w:p w:rsidR="00627204" w:rsidRPr="00527E90" w:rsidRDefault="00BF4C12" w:rsidP="005B5942">
      <w:pPr>
        <w:autoSpaceDE w:val="0"/>
        <w:autoSpaceDN w:val="0"/>
        <w:adjustRightInd w:val="0"/>
        <w:jc w:val="both"/>
        <w:rPr>
          <w:rFonts w:ascii="Arial" w:hAnsi="Arial" w:cs="Arial"/>
          <w:sz w:val="24"/>
          <w:szCs w:val="24"/>
        </w:rPr>
      </w:pPr>
      <w:r w:rsidRPr="00527E90">
        <w:rPr>
          <w:rStyle w:val="blk"/>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527E90">
        <w:rPr>
          <w:rStyle w:val="blk"/>
          <w:rFonts w:ascii="Arial" w:hAnsi="Arial" w:cs="Arial"/>
          <w:sz w:val="24"/>
          <w:szCs w:val="24"/>
        </w:rPr>
        <w:t>;»</w:t>
      </w:r>
      <w:proofErr w:type="gramEnd"/>
      <w:r w:rsidRPr="00527E90">
        <w:rPr>
          <w:rStyle w:val="blk"/>
          <w:rFonts w:ascii="Arial" w:hAnsi="Arial" w:cs="Arial"/>
          <w:sz w:val="24"/>
          <w:szCs w:val="24"/>
        </w:rPr>
        <w:t>.</w:t>
      </w:r>
    </w:p>
    <w:p w:rsidR="00191244" w:rsidRPr="00527E90" w:rsidRDefault="00191244" w:rsidP="005B5942">
      <w:pPr>
        <w:pStyle w:val="a4"/>
        <w:jc w:val="both"/>
        <w:rPr>
          <w:rFonts w:ascii="Arial" w:hAnsi="Arial" w:cs="Arial"/>
        </w:rPr>
      </w:pPr>
      <w:r w:rsidRPr="00527E90">
        <w:rPr>
          <w:rFonts w:ascii="Arial" w:hAnsi="Arial" w:cs="Arial"/>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627204" w:rsidRPr="00527E90" w:rsidRDefault="00627204" w:rsidP="005B5942">
      <w:pPr>
        <w:autoSpaceDE w:val="0"/>
        <w:autoSpaceDN w:val="0"/>
        <w:adjustRightInd w:val="0"/>
        <w:ind w:firstLine="540"/>
        <w:jc w:val="both"/>
        <w:rPr>
          <w:rFonts w:ascii="Arial" w:hAnsi="Arial" w:cs="Arial"/>
          <w:sz w:val="24"/>
          <w:szCs w:val="24"/>
        </w:rPr>
      </w:pPr>
    </w:p>
    <w:p w:rsidR="00643DEB" w:rsidRPr="00527E90" w:rsidRDefault="00356366" w:rsidP="005B5942">
      <w:pPr>
        <w:pStyle w:val="a4"/>
        <w:spacing w:before="0" w:beforeAutospacing="0" w:after="0" w:afterAutospacing="0"/>
        <w:jc w:val="both"/>
        <w:rPr>
          <w:rFonts w:ascii="Arial" w:hAnsi="Arial" w:cs="Arial"/>
        </w:rPr>
      </w:pPr>
      <w:r w:rsidRPr="00527E90">
        <w:rPr>
          <w:rFonts w:ascii="Arial" w:hAnsi="Arial" w:cs="Arial"/>
        </w:rPr>
        <w:t xml:space="preserve">Глава </w:t>
      </w:r>
      <w:r w:rsidR="0062300E" w:rsidRPr="00527E90">
        <w:rPr>
          <w:rFonts w:ascii="Arial" w:hAnsi="Arial" w:cs="Arial"/>
        </w:rPr>
        <w:t>Журавского</w:t>
      </w:r>
      <w:r w:rsidRPr="00527E90">
        <w:rPr>
          <w:rFonts w:ascii="Arial" w:hAnsi="Arial" w:cs="Arial"/>
        </w:rPr>
        <w:t xml:space="preserve"> сельского поселения                                                             </w:t>
      </w:r>
    </w:p>
    <w:p w:rsidR="00643DEB" w:rsidRPr="00527E90" w:rsidRDefault="00356366" w:rsidP="005B5942">
      <w:pPr>
        <w:pStyle w:val="a4"/>
        <w:spacing w:before="0" w:beforeAutospacing="0" w:after="0" w:afterAutospacing="0"/>
        <w:jc w:val="both"/>
        <w:rPr>
          <w:rFonts w:ascii="Arial" w:hAnsi="Arial" w:cs="Arial"/>
        </w:rPr>
      </w:pPr>
      <w:r w:rsidRPr="00527E90">
        <w:rPr>
          <w:rFonts w:ascii="Arial" w:hAnsi="Arial" w:cs="Arial"/>
        </w:rPr>
        <w:t xml:space="preserve"> Еланского муниципального района                                                       </w:t>
      </w:r>
    </w:p>
    <w:p w:rsidR="00356366" w:rsidRPr="00527E90" w:rsidRDefault="00643DEB" w:rsidP="00527E90">
      <w:pPr>
        <w:pStyle w:val="a4"/>
        <w:spacing w:before="0" w:beforeAutospacing="0" w:after="0" w:afterAutospacing="0"/>
        <w:jc w:val="both"/>
        <w:rPr>
          <w:rFonts w:ascii="Arial" w:hAnsi="Arial" w:cs="Arial"/>
        </w:rPr>
      </w:pPr>
      <w:r w:rsidRPr="00527E90">
        <w:rPr>
          <w:rFonts w:ascii="Arial" w:hAnsi="Arial" w:cs="Arial"/>
        </w:rPr>
        <w:t xml:space="preserve"> </w:t>
      </w:r>
      <w:r w:rsidR="00356366" w:rsidRPr="00527E90">
        <w:rPr>
          <w:rFonts w:ascii="Arial" w:hAnsi="Arial" w:cs="Arial"/>
        </w:rPr>
        <w:t xml:space="preserve">Волгоградской области:                               </w:t>
      </w:r>
      <w:r w:rsidR="008744B2" w:rsidRPr="00527E90">
        <w:rPr>
          <w:rFonts w:ascii="Arial" w:hAnsi="Arial" w:cs="Arial"/>
        </w:rPr>
        <w:t xml:space="preserve"> </w:t>
      </w:r>
      <w:r w:rsidRPr="00527E90">
        <w:rPr>
          <w:rFonts w:ascii="Arial" w:hAnsi="Arial" w:cs="Arial"/>
        </w:rPr>
        <w:t xml:space="preserve">         </w:t>
      </w:r>
      <w:r w:rsidR="008744B2" w:rsidRPr="00527E90">
        <w:rPr>
          <w:rFonts w:ascii="Arial" w:hAnsi="Arial" w:cs="Arial"/>
        </w:rPr>
        <w:t xml:space="preserve">             </w:t>
      </w:r>
      <w:r w:rsidR="00356366" w:rsidRPr="00527E90">
        <w:rPr>
          <w:rFonts w:ascii="Arial" w:hAnsi="Arial" w:cs="Arial"/>
        </w:rPr>
        <w:t xml:space="preserve">          </w:t>
      </w:r>
      <w:r w:rsidR="00D32D55" w:rsidRPr="00527E90">
        <w:rPr>
          <w:rFonts w:ascii="Arial" w:hAnsi="Arial" w:cs="Arial"/>
        </w:rPr>
        <w:t xml:space="preserve">     А.С. </w:t>
      </w:r>
      <w:proofErr w:type="spellStart"/>
      <w:r w:rsidR="00D32D55" w:rsidRPr="00527E90">
        <w:rPr>
          <w:rFonts w:ascii="Arial" w:hAnsi="Arial" w:cs="Arial"/>
        </w:rPr>
        <w:t>Гугучкин</w:t>
      </w:r>
      <w:proofErr w:type="spellEnd"/>
    </w:p>
    <w:sectPr w:rsidR="00356366" w:rsidRPr="00527E90" w:rsidSect="00960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621D"/>
    <w:multiLevelType w:val="multilevel"/>
    <w:tmpl w:val="69D6A116"/>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A90822"/>
    <w:multiLevelType w:val="multilevel"/>
    <w:tmpl w:val="49ACB7F0"/>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2EB63E79"/>
    <w:multiLevelType w:val="multilevel"/>
    <w:tmpl w:val="A6B2A858"/>
    <w:lvl w:ilvl="0">
      <w:start w:val="1"/>
      <w:numFmt w:val="decimal"/>
      <w:lvlText w:val="%1."/>
      <w:lvlJc w:val="left"/>
      <w:pPr>
        <w:ind w:left="480" w:hanging="360"/>
      </w:pPr>
      <w:rPr>
        <w:rFonts w:hint="default"/>
      </w:rPr>
    </w:lvl>
    <w:lvl w:ilvl="1">
      <w:start w:val="1"/>
      <w:numFmt w:val="decimal"/>
      <w:isLgl/>
      <w:lvlText w:val="%1.%2."/>
      <w:lvlJc w:val="left"/>
      <w:pPr>
        <w:ind w:left="1380" w:hanging="720"/>
      </w:pPr>
      <w:rPr>
        <w:rFonts w:ascii="Arial" w:hAnsi="Arial" w:cs="Arial" w:hint="default"/>
        <w:b w:val="0"/>
        <w:sz w:val="24"/>
      </w:rPr>
    </w:lvl>
    <w:lvl w:ilvl="2">
      <w:start w:val="1"/>
      <w:numFmt w:val="decimal"/>
      <w:isLgl/>
      <w:lvlText w:val="%1.%2.%3."/>
      <w:lvlJc w:val="left"/>
      <w:pPr>
        <w:ind w:left="1920" w:hanging="720"/>
      </w:pPr>
      <w:rPr>
        <w:rFonts w:ascii="Arial" w:hAnsi="Arial" w:cs="Arial" w:hint="default"/>
        <w:b w:val="0"/>
        <w:sz w:val="24"/>
      </w:rPr>
    </w:lvl>
    <w:lvl w:ilvl="3">
      <w:start w:val="1"/>
      <w:numFmt w:val="decimal"/>
      <w:isLgl/>
      <w:lvlText w:val="%1.%2.%3.%4."/>
      <w:lvlJc w:val="left"/>
      <w:pPr>
        <w:ind w:left="2820" w:hanging="1080"/>
      </w:pPr>
      <w:rPr>
        <w:rFonts w:ascii="Arial" w:hAnsi="Arial" w:cs="Arial" w:hint="default"/>
        <w:b w:val="0"/>
        <w:sz w:val="24"/>
      </w:rPr>
    </w:lvl>
    <w:lvl w:ilvl="4">
      <w:start w:val="1"/>
      <w:numFmt w:val="decimal"/>
      <w:isLgl/>
      <w:lvlText w:val="%1.%2.%3.%4.%5."/>
      <w:lvlJc w:val="left"/>
      <w:pPr>
        <w:ind w:left="3360" w:hanging="1080"/>
      </w:pPr>
      <w:rPr>
        <w:rFonts w:ascii="Arial" w:hAnsi="Arial" w:cs="Arial" w:hint="default"/>
        <w:b w:val="0"/>
        <w:sz w:val="24"/>
      </w:rPr>
    </w:lvl>
    <w:lvl w:ilvl="5">
      <w:start w:val="1"/>
      <w:numFmt w:val="decimal"/>
      <w:isLgl/>
      <w:lvlText w:val="%1.%2.%3.%4.%5.%6."/>
      <w:lvlJc w:val="left"/>
      <w:pPr>
        <w:ind w:left="4260" w:hanging="1440"/>
      </w:pPr>
      <w:rPr>
        <w:rFonts w:ascii="Arial" w:hAnsi="Arial" w:cs="Arial" w:hint="default"/>
        <w:b w:val="0"/>
        <w:sz w:val="24"/>
      </w:rPr>
    </w:lvl>
    <w:lvl w:ilvl="6">
      <w:start w:val="1"/>
      <w:numFmt w:val="decimal"/>
      <w:isLgl/>
      <w:lvlText w:val="%1.%2.%3.%4.%5.%6.%7."/>
      <w:lvlJc w:val="left"/>
      <w:pPr>
        <w:ind w:left="4800" w:hanging="1440"/>
      </w:pPr>
      <w:rPr>
        <w:rFonts w:ascii="Arial" w:hAnsi="Arial" w:cs="Arial" w:hint="default"/>
        <w:b w:val="0"/>
        <w:sz w:val="24"/>
      </w:rPr>
    </w:lvl>
    <w:lvl w:ilvl="7">
      <w:start w:val="1"/>
      <w:numFmt w:val="decimal"/>
      <w:isLgl/>
      <w:lvlText w:val="%1.%2.%3.%4.%5.%6.%7.%8."/>
      <w:lvlJc w:val="left"/>
      <w:pPr>
        <w:ind w:left="5700" w:hanging="1800"/>
      </w:pPr>
      <w:rPr>
        <w:rFonts w:ascii="Arial" w:hAnsi="Arial" w:cs="Arial" w:hint="default"/>
        <w:b w:val="0"/>
        <w:sz w:val="24"/>
      </w:rPr>
    </w:lvl>
    <w:lvl w:ilvl="8">
      <w:start w:val="1"/>
      <w:numFmt w:val="decimal"/>
      <w:isLgl/>
      <w:lvlText w:val="%1.%2.%3.%4.%5.%6.%7.%8.%9."/>
      <w:lvlJc w:val="left"/>
      <w:pPr>
        <w:ind w:left="6600" w:hanging="2160"/>
      </w:pPr>
      <w:rPr>
        <w:rFonts w:ascii="Arial" w:hAnsi="Arial" w:cs="Arial" w:hint="default"/>
        <w:b w:val="0"/>
        <w:sz w:val="24"/>
      </w:rPr>
    </w:lvl>
  </w:abstractNum>
  <w:abstractNum w:abstractNumId="3">
    <w:nsid w:val="3EB02A83"/>
    <w:multiLevelType w:val="multilevel"/>
    <w:tmpl w:val="A6B2A858"/>
    <w:lvl w:ilvl="0">
      <w:start w:val="1"/>
      <w:numFmt w:val="decimal"/>
      <w:lvlText w:val="%1."/>
      <w:lvlJc w:val="left"/>
      <w:pPr>
        <w:ind w:left="480" w:hanging="360"/>
      </w:pPr>
      <w:rPr>
        <w:rFonts w:hint="default"/>
      </w:rPr>
    </w:lvl>
    <w:lvl w:ilvl="1">
      <w:start w:val="1"/>
      <w:numFmt w:val="decimal"/>
      <w:isLgl/>
      <w:lvlText w:val="%1.%2."/>
      <w:lvlJc w:val="left"/>
      <w:pPr>
        <w:ind w:left="1380" w:hanging="720"/>
      </w:pPr>
      <w:rPr>
        <w:rFonts w:ascii="Arial" w:hAnsi="Arial" w:cs="Arial" w:hint="default"/>
        <w:b w:val="0"/>
        <w:sz w:val="24"/>
      </w:rPr>
    </w:lvl>
    <w:lvl w:ilvl="2">
      <w:start w:val="1"/>
      <w:numFmt w:val="decimal"/>
      <w:isLgl/>
      <w:lvlText w:val="%1.%2.%3."/>
      <w:lvlJc w:val="left"/>
      <w:pPr>
        <w:ind w:left="1920" w:hanging="720"/>
      </w:pPr>
      <w:rPr>
        <w:rFonts w:ascii="Arial" w:hAnsi="Arial" w:cs="Arial" w:hint="default"/>
        <w:b w:val="0"/>
        <w:sz w:val="24"/>
      </w:rPr>
    </w:lvl>
    <w:lvl w:ilvl="3">
      <w:start w:val="1"/>
      <w:numFmt w:val="decimal"/>
      <w:isLgl/>
      <w:lvlText w:val="%1.%2.%3.%4."/>
      <w:lvlJc w:val="left"/>
      <w:pPr>
        <w:ind w:left="2820" w:hanging="1080"/>
      </w:pPr>
      <w:rPr>
        <w:rFonts w:ascii="Arial" w:hAnsi="Arial" w:cs="Arial" w:hint="default"/>
        <w:b w:val="0"/>
        <w:sz w:val="24"/>
      </w:rPr>
    </w:lvl>
    <w:lvl w:ilvl="4">
      <w:start w:val="1"/>
      <w:numFmt w:val="decimal"/>
      <w:isLgl/>
      <w:lvlText w:val="%1.%2.%3.%4.%5."/>
      <w:lvlJc w:val="left"/>
      <w:pPr>
        <w:ind w:left="3360" w:hanging="1080"/>
      </w:pPr>
      <w:rPr>
        <w:rFonts w:ascii="Arial" w:hAnsi="Arial" w:cs="Arial" w:hint="default"/>
        <w:b w:val="0"/>
        <w:sz w:val="24"/>
      </w:rPr>
    </w:lvl>
    <w:lvl w:ilvl="5">
      <w:start w:val="1"/>
      <w:numFmt w:val="decimal"/>
      <w:isLgl/>
      <w:lvlText w:val="%1.%2.%3.%4.%5.%6."/>
      <w:lvlJc w:val="left"/>
      <w:pPr>
        <w:ind w:left="4260" w:hanging="1440"/>
      </w:pPr>
      <w:rPr>
        <w:rFonts w:ascii="Arial" w:hAnsi="Arial" w:cs="Arial" w:hint="default"/>
        <w:b w:val="0"/>
        <w:sz w:val="24"/>
      </w:rPr>
    </w:lvl>
    <w:lvl w:ilvl="6">
      <w:start w:val="1"/>
      <w:numFmt w:val="decimal"/>
      <w:isLgl/>
      <w:lvlText w:val="%1.%2.%3.%4.%5.%6.%7."/>
      <w:lvlJc w:val="left"/>
      <w:pPr>
        <w:ind w:left="4800" w:hanging="1440"/>
      </w:pPr>
      <w:rPr>
        <w:rFonts w:ascii="Arial" w:hAnsi="Arial" w:cs="Arial" w:hint="default"/>
        <w:b w:val="0"/>
        <w:sz w:val="24"/>
      </w:rPr>
    </w:lvl>
    <w:lvl w:ilvl="7">
      <w:start w:val="1"/>
      <w:numFmt w:val="decimal"/>
      <w:isLgl/>
      <w:lvlText w:val="%1.%2.%3.%4.%5.%6.%7.%8."/>
      <w:lvlJc w:val="left"/>
      <w:pPr>
        <w:ind w:left="5700" w:hanging="1800"/>
      </w:pPr>
      <w:rPr>
        <w:rFonts w:ascii="Arial" w:hAnsi="Arial" w:cs="Arial" w:hint="default"/>
        <w:b w:val="0"/>
        <w:sz w:val="24"/>
      </w:rPr>
    </w:lvl>
    <w:lvl w:ilvl="8">
      <w:start w:val="1"/>
      <w:numFmt w:val="decimal"/>
      <w:isLgl/>
      <w:lvlText w:val="%1.%2.%3.%4.%5.%6.%7.%8.%9."/>
      <w:lvlJc w:val="left"/>
      <w:pPr>
        <w:ind w:left="6600" w:hanging="2160"/>
      </w:pPr>
      <w:rPr>
        <w:rFonts w:ascii="Arial" w:hAnsi="Arial" w:cs="Arial" w:hint="default"/>
        <w:b w:val="0"/>
        <w:sz w:val="24"/>
      </w:rPr>
    </w:lvl>
  </w:abstractNum>
  <w:abstractNum w:abstractNumId="4">
    <w:nsid w:val="6E4F2152"/>
    <w:multiLevelType w:val="hybridMultilevel"/>
    <w:tmpl w:val="1476412C"/>
    <w:lvl w:ilvl="0" w:tplc="3E0CA1C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797B2B7C"/>
    <w:multiLevelType w:val="hybridMultilevel"/>
    <w:tmpl w:val="2AA67736"/>
    <w:lvl w:ilvl="0" w:tplc="747AD1D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A00"/>
    <w:rsid w:val="00000761"/>
    <w:rsid w:val="0000145B"/>
    <w:rsid w:val="00032125"/>
    <w:rsid w:val="00055151"/>
    <w:rsid w:val="000A3314"/>
    <w:rsid w:val="000C5B47"/>
    <w:rsid w:val="000C7818"/>
    <w:rsid w:val="0014360D"/>
    <w:rsid w:val="001566E8"/>
    <w:rsid w:val="00164AB6"/>
    <w:rsid w:val="00167DCF"/>
    <w:rsid w:val="00191244"/>
    <w:rsid w:val="001C6BF3"/>
    <w:rsid w:val="00236681"/>
    <w:rsid w:val="0026565C"/>
    <w:rsid w:val="00280FCF"/>
    <w:rsid w:val="00283BF4"/>
    <w:rsid w:val="002A226B"/>
    <w:rsid w:val="002B5247"/>
    <w:rsid w:val="002C27C2"/>
    <w:rsid w:val="002D0DC2"/>
    <w:rsid w:val="002D6651"/>
    <w:rsid w:val="00322668"/>
    <w:rsid w:val="003439D3"/>
    <w:rsid w:val="0034419F"/>
    <w:rsid w:val="00347164"/>
    <w:rsid w:val="00356366"/>
    <w:rsid w:val="003755D3"/>
    <w:rsid w:val="00395CDC"/>
    <w:rsid w:val="003E2955"/>
    <w:rsid w:val="00400107"/>
    <w:rsid w:val="0040016A"/>
    <w:rsid w:val="00400BC4"/>
    <w:rsid w:val="00422A7D"/>
    <w:rsid w:val="004847C0"/>
    <w:rsid w:val="00512C90"/>
    <w:rsid w:val="00527E90"/>
    <w:rsid w:val="005B5942"/>
    <w:rsid w:val="00605134"/>
    <w:rsid w:val="00615BB4"/>
    <w:rsid w:val="0062300E"/>
    <w:rsid w:val="00623527"/>
    <w:rsid w:val="00627204"/>
    <w:rsid w:val="00633B03"/>
    <w:rsid w:val="00643DEB"/>
    <w:rsid w:val="006951C0"/>
    <w:rsid w:val="006C34FF"/>
    <w:rsid w:val="006C6280"/>
    <w:rsid w:val="006D07CF"/>
    <w:rsid w:val="006E7613"/>
    <w:rsid w:val="00720DA4"/>
    <w:rsid w:val="00766986"/>
    <w:rsid w:val="00766F9A"/>
    <w:rsid w:val="007E7D76"/>
    <w:rsid w:val="008010B8"/>
    <w:rsid w:val="00821B2D"/>
    <w:rsid w:val="008332E5"/>
    <w:rsid w:val="00864547"/>
    <w:rsid w:val="008744B2"/>
    <w:rsid w:val="008A249A"/>
    <w:rsid w:val="008F3F85"/>
    <w:rsid w:val="00930DF2"/>
    <w:rsid w:val="009421FE"/>
    <w:rsid w:val="00960F2C"/>
    <w:rsid w:val="009943AC"/>
    <w:rsid w:val="009A6FD3"/>
    <w:rsid w:val="009D0E0F"/>
    <w:rsid w:val="00A0685B"/>
    <w:rsid w:val="00A44AFA"/>
    <w:rsid w:val="00A5675C"/>
    <w:rsid w:val="00A62199"/>
    <w:rsid w:val="00A71FE5"/>
    <w:rsid w:val="00AB59BA"/>
    <w:rsid w:val="00B414EB"/>
    <w:rsid w:val="00BB1C5A"/>
    <w:rsid w:val="00BB6C2D"/>
    <w:rsid w:val="00BC2BA6"/>
    <w:rsid w:val="00BF4C12"/>
    <w:rsid w:val="00C7262E"/>
    <w:rsid w:val="00CC02CF"/>
    <w:rsid w:val="00CD29DB"/>
    <w:rsid w:val="00CE6B96"/>
    <w:rsid w:val="00D048AC"/>
    <w:rsid w:val="00D10B14"/>
    <w:rsid w:val="00D3112A"/>
    <w:rsid w:val="00D32D55"/>
    <w:rsid w:val="00D4639F"/>
    <w:rsid w:val="00D5070A"/>
    <w:rsid w:val="00DA14C0"/>
    <w:rsid w:val="00DA4BF6"/>
    <w:rsid w:val="00DA5F65"/>
    <w:rsid w:val="00DB4341"/>
    <w:rsid w:val="00DC0FFF"/>
    <w:rsid w:val="00DE0AF3"/>
    <w:rsid w:val="00DF7BD6"/>
    <w:rsid w:val="00E15006"/>
    <w:rsid w:val="00E25876"/>
    <w:rsid w:val="00E63689"/>
    <w:rsid w:val="00EA32CE"/>
    <w:rsid w:val="00EA5223"/>
    <w:rsid w:val="00ED1D9A"/>
    <w:rsid w:val="00EF0EFD"/>
    <w:rsid w:val="00EF23B7"/>
    <w:rsid w:val="00EF5936"/>
    <w:rsid w:val="00F06D0C"/>
    <w:rsid w:val="00F55F4C"/>
    <w:rsid w:val="00F6478E"/>
    <w:rsid w:val="00FB6977"/>
    <w:rsid w:val="00FD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00"/>
    <w:rPr>
      <w:rFonts w:ascii="Calibri" w:eastAsia="Calibri" w:hAnsi="Calibri" w:cs="Times New Roman"/>
    </w:rPr>
  </w:style>
  <w:style w:type="paragraph" w:styleId="1">
    <w:name w:val="heading 1"/>
    <w:basedOn w:val="a"/>
    <w:next w:val="a"/>
    <w:link w:val="10"/>
    <w:qFormat/>
    <w:rsid w:val="00FD7A0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00"/>
    <w:rPr>
      <w:rFonts w:ascii="Cambria" w:eastAsia="Times New Roman" w:hAnsi="Cambria" w:cs="Times New Roman"/>
      <w:b/>
      <w:bCs/>
      <w:kern w:val="32"/>
      <w:sz w:val="32"/>
      <w:szCs w:val="32"/>
    </w:rPr>
  </w:style>
  <w:style w:type="paragraph" w:styleId="a3">
    <w:name w:val="No Spacing"/>
    <w:uiPriority w:val="1"/>
    <w:qFormat/>
    <w:rsid w:val="00FD7A00"/>
    <w:pPr>
      <w:spacing w:after="0" w:line="240" w:lineRule="auto"/>
    </w:pPr>
    <w:rPr>
      <w:rFonts w:ascii="Calibri" w:eastAsia="Calibri" w:hAnsi="Calibri" w:cs="Times New Roman"/>
    </w:rPr>
  </w:style>
  <w:style w:type="paragraph" w:styleId="a4">
    <w:name w:val="Normal (Web)"/>
    <w:basedOn w:val="a"/>
    <w:link w:val="a5"/>
    <w:uiPriority w:val="99"/>
    <w:unhideWhenUsed/>
    <w:rsid w:val="00FD7A00"/>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бычный (веб) Знак"/>
    <w:link w:val="a4"/>
    <w:uiPriority w:val="99"/>
    <w:locked/>
    <w:rsid w:val="00FD7A00"/>
    <w:rPr>
      <w:rFonts w:ascii="Times New Roman" w:eastAsia="Times New Roman" w:hAnsi="Times New Roman" w:cs="Times New Roman"/>
      <w:sz w:val="24"/>
      <w:szCs w:val="24"/>
    </w:rPr>
  </w:style>
  <w:style w:type="character" w:customStyle="1" w:styleId="ConsPlusNormal">
    <w:name w:val="ConsPlusNormal Знак"/>
    <w:link w:val="ConsPlusNormal0"/>
    <w:locked/>
    <w:rsid w:val="008010B8"/>
    <w:rPr>
      <w:rFonts w:ascii="Arial" w:hAnsi="Arial" w:cs="Arial"/>
    </w:rPr>
  </w:style>
  <w:style w:type="paragraph" w:customStyle="1" w:styleId="ConsPlusNormal0">
    <w:name w:val="ConsPlusNormal"/>
    <w:link w:val="ConsPlusNormal"/>
    <w:rsid w:val="008010B8"/>
    <w:pPr>
      <w:autoSpaceDE w:val="0"/>
      <w:autoSpaceDN w:val="0"/>
      <w:adjustRightInd w:val="0"/>
      <w:spacing w:after="0" w:line="240" w:lineRule="auto"/>
    </w:pPr>
    <w:rPr>
      <w:rFonts w:ascii="Arial" w:hAnsi="Arial" w:cs="Arial"/>
    </w:rPr>
  </w:style>
  <w:style w:type="character" w:styleId="a6">
    <w:name w:val="Hyperlink"/>
    <w:basedOn w:val="a0"/>
    <w:uiPriority w:val="99"/>
    <w:semiHidden/>
    <w:unhideWhenUsed/>
    <w:rsid w:val="008010B8"/>
    <w:rPr>
      <w:color w:val="0000FF"/>
      <w:u w:val="single"/>
    </w:rPr>
  </w:style>
  <w:style w:type="paragraph" w:customStyle="1" w:styleId="ConsPlusTitle">
    <w:name w:val="ConsPlusTitle"/>
    <w:rsid w:val="00874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643DEB"/>
    <w:pPr>
      <w:ind w:left="720"/>
      <w:contextualSpacing/>
    </w:pPr>
  </w:style>
  <w:style w:type="paragraph" w:customStyle="1" w:styleId="pboth">
    <w:name w:val="pboth"/>
    <w:basedOn w:val="a"/>
    <w:rsid w:val="00643D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643DEB"/>
  </w:style>
</w:styles>
</file>

<file path=word/webSettings.xml><?xml version="1.0" encoding="utf-8"?>
<w:webSettings xmlns:r="http://schemas.openxmlformats.org/officeDocument/2006/relationships" xmlns:w="http://schemas.openxmlformats.org/wordprocessingml/2006/main">
  <w:divs>
    <w:div w:id="195503924">
      <w:bodyDiv w:val="1"/>
      <w:marLeft w:val="0"/>
      <w:marRight w:val="0"/>
      <w:marTop w:val="0"/>
      <w:marBottom w:val="0"/>
      <w:divBdr>
        <w:top w:val="none" w:sz="0" w:space="0" w:color="auto"/>
        <w:left w:val="none" w:sz="0" w:space="0" w:color="auto"/>
        <w:bottom w:val="none" w:sz="0" w:space="0" w:color="auto"/>
        <w:right w:val="none" w:sz="0" w:space="0" w:color="auto"/>
      </w:divBdr>
    </w:div>
    <w:div w:id="204800643">
      <w:bodyDiv w:val="1"/>
      <w:marLeft w:val="0"/>
      <w:marRight w:val="0"/>
      <w:marTop w:val="0"/>
      <w:marBottom w:val="0"/>
      <w:divBdr>
        <w:top w:val="none" w:sz="0" w:space="0" w:color="auto"/>
        <w:left w:val="none" w:sz="0" w:space="0" w:color="auto"/>
        <w:bottom w:val="none" w:sz="0" w:space="0" w:color="auto"/>
        <w:right w:val="none" w:sz="0" w:space="0" w:color="auto"/>
      </w:divBdr>
      <w:divsChild>
        <w:div w:id="1845897450">
          <w:marLeft w:val="0"/>
          <w:marRight w:val="0"/>
          <w:marTop w:val="0"/>
          <w:marBottom w:val="0"/>
          <w:divBdr>
            <w:top w:val="none" w:sz="0" w:space="0" w:color="auto"/>
            <w:left w:val="none" w:sz="0" w:space="0" w:color="auto"/>
            <w:bottom w:val="none" w:sz="0" w:space="0" w:color="auto"/>
            <w:right w:val="none" w:sz="0" w:space="0" w:color="auto"/>
          </w:divBdr>
        </w:div>
        <w:div w:id="520510517">
          <w:marLeft w:val="0"/>
          <w:marRight w:val="0"/>
          <w:marTop w:val="0"/>
          <w:marBottom w:val="0"/>
          <w:divBdr>
            <w:top w:val="none" w:sz="0" w:space="0" w:color="auto"/>
            <w:left w:val="none" w:sz="0" w:space="0" w:color="auto"/>
            <w:bottom w:val="none" w:sz="0" w:space="0" w:color="auto"/>
            <w:right w:val="none" w:sz="0" w:space="0" w:color="auto"/>
          </w:divBdr>
        </w:div>
      </w:divsChild>
    </w:div>
    <w:div w:id="498545703">
      <w:bodyDiv w:val="1"/>
      <w:marLeft w:val="0"/>
      <w:marRight w:val="0"/>
      <w:marTop w:val="0"/>
      <w:marBottom w:val="0"/>
      <w:divBdr>
        <w:top w:val="none" w:sz="0" w:space="0" w:color="auto"/>
        <w:left w:val="none" w:sz="0" w:space="0" w:color="auto"/>
        <w:bottom w:val="none" w:sz="0" w:space="0" w:color="auto"/>
        <w:right w:val="none" w:sz="0" w:space="0" w:color="auto"/>
      </w:divBdr>
    </w:div>
    <w:div w:id="651519214">
      <w:bodyDiv w:val="1"/>
      <w:marLeft w:val="0"/>
      <w:marRight w:val="0"/>
      <w:marTop w:val="0"/>
      <w:marBottom w:val="0"/>
      <w:divBdr>
        <w:top w:val="none" w:sz="0" w:space="0" w:color="auto"/>
        <w:left w:val="none" w:sz="0" w:space="0" w:color="auto"/>
        <w:bottom w:val="none" w:sz="0" w:space="0" w:color="auto"/>
        <w:right w:val="none" w:sz="0" w:space="0" w:color="auto"/>
      </w:divBdr>
    </w:div>
    <w:div w:id="1034421256">
      <w:bodyDiv w:val="1"/>
      <w:marLeft w:val="0"/>
      <w:marRight w:val="0"/>
      <w:marTop w:val="0"/>
      <w:marBottom w:val="0"/>
      <w:divBdr>
        <w:top w:val="none" w:sz="0" w:space="0" w:color="auto"/>
        <w:left w:val="none" w:sz="0" w:space="0" w:color="auto"/>
        <w:bottom w:val="none" w:sz="0" w:space="0" w:color="auto"/>
        <w:right w:val="none" w:sz="0" w:space="0" w:color="auto"/>
      </w:divBdr>
    </w:div>
    <w:div w:id="1403479096">
      <w:bodyDiv w:val="1"/>
      <w:marLeft w:val="0"/>
      <w:marRight w:val="0"/>
      <w:marTop w:val="0"/>
      <w:marBottom w:val="0"/>
      <w:divBdr>
        <w:top w:val="none" w:sz="0" w:space="0" w:color="auto"/>
        <w:left w:val="none" w:sz="0" w:space="0" w:color="auto"/>
        <w:bottom w:val="none" w:sz="0" w:space="0" w:color="auto"/>
        <w:right w:val="none" w:sz="0" w:space="0" w:color="auto"/>
      </w:divBdr>
    </w:div>
    <w:div w:id="1484539937">
      <w:bodyDiv w:val="1"/>
      <w:marLeft w:val="0"/>
      <w:marRight w:val="0"/>
      <w:marTop w:val="0"/>
      <w:marBottom w:val="0"/>
      <w:divBdr>
        <w:top w:val="none" w:sz="0" w:space="0" w:color="auto"/>
        <w:left w:val="none" w:sz="0" w:space="0" w:color="auto"/>
        <w:bottom w:val="none" w:sz="0" w:space="0" w:color="auto"/>
        <w:right w:val="none" w:sz="0" w:space="0" w:color="auto"/>
      </w:divBdr>
    </w:div>
    <w:div w:id="1485731188">
      <w:bodyDiv w:val="1"/>
      <w:marLeft w:val="0"/>
      <w:marRight w:val="0"/>
      <w:marTop w:val="0"/>
      <w:marBottom w:val="0"/>
      <w:divBdr>
        <w:top w:val="none" w:sz="0" w:space="0" w:color="auto"/>
        <w:left w:val="none" w:sz="0" w:space="0" w:color="auto"/>
        <w:bottom w:val="none" w:sz="0" w:space="0" w:color="auto"/>
        <w:right w:val="none" w:sz="0" w:space="0" w:color="auto"/>
      </w:divBdr>
    </w:div>
    <w:div w:id="18834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adbc49aaab552c55cb040636a29a905441cbe915/" TargetMode="External"/><Relationship Id="rId3" Type="http://schemas.openxmlformats.org/officeDocument/2006/relationships/styles" Target="styles.xml"/><Relationship Id="rId7" Type="http://schemas.openxmlformats.org/officeDocument/2006/relationships/hyperlink" Target="http://www.consultant.ru/document/cons_doc_LAW_301011/7cb66e0f239f00b0e1d59f167cd46beb2182e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00880/adbc49aaab552c55cb040636a29a905441cbe9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00880/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939ED-E9AF-4EE7-8299-6B334DF7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92</cp:revision>
  <cp:lastPrinted>2019-02-13T10:56:00Z</cp:lastPrinted>
  <dcterms:created xsi:type="dcterms:W3CDTF">2018-08-10T07:12:00Z</dcterms:created>
  <dcterms:modified xsi:type="dcterms:W3CDTF">2019-02-14T07:31:00Z</dcterms:modified>
</cp:coreProperties>
</file>